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№__</w:t>
      </w:r>
      <w:r>
        <w:rPr>
          <w:rFonts w:ascii="Times New Roman" w:hAnsi="Times New Roman"/>
          <w:sz w:val="28"/>
        </w:rPr>
        <w:t xml:space="preserve">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Благоустройство территори</w:t>
      </w:r>
      <w:r>
        <w:rPr>
          <w:sz w:val="28"/>
        </w:rPr>
        <w:t>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за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«</w:t>
      </w:r>
      <w:r>
        <w:rPr>
          <w:rFonts w:ascii="Times New Roman" w:hAnsi="Times New Roman"/>
          <w:sz w:val="28"/>
        </w:rPr>
        <w:t>Благоустройство территории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>за</w:t>
      </w:r>
      <w:r>
        <w:rPr>
          <w:sz w:val="28"/>
        </w:rPr>
        <w:t xml:space="preserve">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к проекту постановления </w:t>
      </w:r>
      <w:r>
        <w:rPr>
          <w:rFonts w:ascii="Times New Roman" w:hAnsi="Times New Roman"/>
          <w:sz w:val="20"/>
        </w:rPr>
        <w:t xml:space="preserve">Администрации Кагальницкого сельского поселения </w:t>
      </w:r>
      <w:r>
        <w:rPr>
          <w:rFonts w:ascii="Times New Roman" w:hAnsi="Times New Roman"/>
          <w:sz w:val="20"/>
        </w:rPr>
        <w:t xml:space="preserve"> </w:t>
      </w: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«Об утверждении отчета о реализации </w:t>
      </w: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2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Благоустройство территории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2025 </w:t>
      </w:r>
      <w:r>
        <w:rPr>
          <w:rStyle w:val="Style_1_ch"/>
          <w:rFonts w:ascii="Times New Roman" w:hAnsi="Times New Roman"/>
          <w:sz w:val="20"/>
        </w:rPr>
        <w:t>год</w:t>
      </w:r>
    </w:p>
    <w:p w14:paraId="23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4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5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>«Благоустройство</w:t>
      </w:r>
      <w:r>
        <w:rPr>
          <w:rStyle w:val="Style_1_ch"/>
          <w:rFonts w:ascii="Times New Roman" w:hAnsi="Times New Roman"/>
          <w:b w:val="1"/>
          <w:i w:val="1"/>
          <w:sz w:val="20"/>
        </w:rPr>
        <w:t xml:space="preserve"> террито</w:t>
      </w:r>
      <w:r>
        <w:rPr>
          <w:rStyle w:val="Style_1_ch"/>
          <w:rFonts w:ascii="Times New Roman" w:hAnsi="Times New Roman"/>
          <w:b w:val="1"/>
          <w:i w:val="1"/>
          <w:sz w:val="20"/>
        </w:rPr>
        <w:t>рии</w:t>
      </w:r>
      <w:r>
        <w:rPr>
          <w:rStyle w:val="Style_1_ch"/>
          <w:b w:val="1"/>
          <w:i w:val="1"/>
          <w:sz w:val="20"/>
        </w:rPr>
        <w:t>»</w:t>
      </w:r>
    </w:p>
    <w:p w14:paraId="26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27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28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235"/>
        <w:gridCol w:w="683"/>
        <w:gridCol w:w="835"/>
        <w:gridCol w:w="836"/>
        <w:gridCol w:w="975"/>
        <w:gridCol w:w="1114"/>
        <w:gridCol w:w="1062"/>
        <w:gridCol w:w="1521"/>
        <w:gridCol w:w="975"/>
        <w:gridCol w:w="1114"/>
        <w:gridCol w:w="696"/>
        <w:gridCol w:w="1183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Цель муниц</w:t>
            </w:r>
            <w:r>
              <w:rPr>
                <w:rStyle w:val="Style_1_ch"/>
                <w:i w:val="1"/>
                <w:sz w:val="16"/>
              </w:rPr>
              <w:t>ипальной программ</w:t>
            </w:r>
            <w:r>
              <w:rPr>
                <w:rStyle w:val="Style_1_ch"/>
                <w:i w:val="1"/>
                <w:sz w:val="16"/>
              </w:rPr>
              <w:t>ы "</w:t>
            </w:r>
            <w:r>
              <w:rPr>
                <w:rStyle w:val="Style_1_ch"/>
                <w:i w:val="1"/>
                <w:sz w:val="16"/>
              </w:rPr>
              <w:t>К</w:t>
            </w:r>
            <w:r>
              <w:rPr>
                <w:rStyle w:val="Style_1_ch"/>
                <w:i w:val="1"/>
                <w:sz w:val="16"/>
              </w:rPr>
              <w:t>омплексное развитие и благоустройство территории, со</w:t>
            </w:r>
            <w:r>
              <w:rPr>
                <w:rStyle w:val="Style_1_ch"/>
                <w:i w:val="1"/>
                <w:sz w:val="16"/>
              </w:rPr>
              <w:t>здание максимально благоприятных, комфор</w:t>
            </w:r>
            <w:r>
              <w:rPr>
                <w:rStyle w:val="Style_1_ch"/>
                <w:i w:val="1"/>
                <w:sz w:val="16"/>
              </w:rPr>
              <w:t>тных и безопасных условий для проживания населения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Уровень обеспечения элементами благоустройства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43,3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67,0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54000000">
      <w:pPr>
        <w:spacing w:line="264" w:lineRule="auto"/>
        <w:ind w:firstLine="0" w:left="-352" w:right="539"/>
        <w:jc w:val="center"/>
        <w:rPr>
          <w:sz w:val="20"/>
        </w:rPr>
      </w:pPr>
    </w:p>
    <w:p w14:paraId="55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8"/>
        <w:gridCol w:w="1417"/>
        <w:gridCol w:w="1134"/>
        <w:gridCol w:w="1276"/>
        <w:gridCol w:w="1276"/>
        <w:gridCol w:w="1276"/>
        <w:gridCol w:w="1275"/>
        <w:gridCol w:w="1526"/>
      </w:tblGrid>
      <w:tr>
        <w:trPr>
          <w:trHeight w:hRule="atLeast" w:val="462"/>
        </w:trPr>
        <w:tc>
          <w:tcPr>
            <w:tcW w:type="dxa" w:w="5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5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5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5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5D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rPr>
                <w:sz w:val="16"/>
              </w:rPr>
            </w:pPr>
            <w:r>
              <w:rPr>
                <w:sz w:val="16"/>
              </w:rPr>
              <w:t>Муниципальная программа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>Кагальницкого</w:t>
            </w:r>
            <w:r>
              <w:rPr>
                <w:rStyle w:val="Style_1_ch"/>
                <w:sz w:val="16"/>
              </w:rPr>
              <w:t xml:space="preserve"> сельского</w:t>
            </w:r>
            <w:r>
              <w:rPr>
                <w:rStyle w:val="Style_1_ch"/>
                <w:sz w:val="16"/>
              </w:rPr>
              <w:t xml:space="preserve"> поселения </w:t>
            </w:r>
            <w:r>
              <w:rPr>
                <w:rStyle w:val="Style_1_ch"/>
                <w:sz w:val="16"/>
              </w:rPr>
              <w:t>«</w:t>
            </w:r>
            <w:r>
              <w:rPr>
                <w:rStyle w:val="Style_1_ch"/>
                <w:sz w:val="16"/>
              </w:rPr>
              <w:t>Благоустройство</w:t>
            </w:r>
            <w:r>
              <w:rPr>
                <w:rStyle w:val="Style_1_ch"/>
                <w:sz w:val="16"/>
              </w:rPr>
              <w:t xml:space="preserve"> террито</w:t>
            </w:r>
            <w:r>
              <w:rPr>
                <w:rStyle w:val="Style_1_ch"/>
                <w:sz w:val="16"/>
              </w:rPr>
              <w:t>рии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Прочее благоустройство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4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BB00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620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rStyle w:val="Style_1_ch"/>
                <w:sz w:val="16"/>
              </w:rPr>
              <w:t>Благоустройство</w:t>
            </w:r>
            <w:r>
              <w:rPr>
                <w:rStyle w:val="Style_1_ch"/>
                <w:sz w:val="16"/>
              </w:rPr>
              <w:t xml:space="preserve"> террито</w:t>
            </w:r>
            <w:r>
              <w:rPr>
                <w:rStyle w:val="Style_1_ch"/>
                <w:sz w:val="16"/>
              </w:rPr>
              <w:t>рии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Прочее благоустройство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20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D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D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D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D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D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D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D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DE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DF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E0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E100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b w:val="1"/>
          <w:i w:val="1"/>
          <w:sz w:val="20"/>
        </w:rPr>
        <w:t>Прочее благоустройство</w:t>
      </w:r>
      <w:r>
        <w:rPr>
          <w:rStyle w:val="Style_1_ch"/>
          <w:b w:val="1"/>
          <w:i w:val="1"/>
          <w:sz w:val="20"/>
        </w:rPr>
        <w:t>»</w:t>
      </w:r>
    </w:p>
    <w:p w14:paraId="E2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E3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</w:t>
            </w:r>
            <w:r>
              <w:rPr>
                <w:rStyle w:val="Style_1_ch"/>
                <w:i w:val="1"/>
                <w:sz w:val="16"/>
              </w:rPr>
              <w:t>рия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 xml:space="preserve">Обеспечено улучшение санитарного и эстетического состояния территории муниципального образования, </w:t>
            </w:r>
            <w:r>
              <w:rPr>
                <w:rStyle w:val="Style_1_ch"/>
                <w:i w:val="1"/>
                <w:sz w:val="16"/>
              </w:rPr>
              <w:t>повышение уровня внешнего благоустройства поселения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обеспечения элементами благоустройства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43,3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67,0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11010000">
      <w:pPr>
        <w:rPr>
          <w:sz w:val="20"/>
        </w:rPr>
      </w:pPr>
    </w:p>
    <w:p w14:paraId="12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13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1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1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мероприяти</w:t>
            </w:r>
            <w:r>
              <w:rPr>
                <w:rStyle w:val="Style_1_ch"/>
                <w:i w:val="1"/>
                <w:sz w:val="16"/>
              </w:rPr>
              <w:t>й "</w:t>
            </w:r>
            <w:r>
              <w:rPr>
                <w:rStyle w:val="Style_1_ch"/>
                <w:i w:val="1"/>
                <w:sz w:val="16"/>
              </w:rPr>
              <w:t>Обеспечено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увеличение количества зеленых насаждений и содержание объектов озеленения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1"/>
              <w:rPr>
                <w:sz w:val="16"/>
              </w:rPr>
            </w:pPr>
            <w:r>
              <w:rPr>
                <w:rStyle w:val="Style_1_ch"/>
                <w:sz w:val="16"/>
              </w:rPr>
              <w:t xml:space="preserve">Мероприятие (результат) </w:t>
            </w:r>
            <w:r>
              <w:rPr>
                <w:rStyle w:val="Style_1_ch"/>
                <w:sz w:val="16"/>
              </w:rPr>
              <w:t>"</w:t>
            </w:r>
            <w:r>
              <w:rPr>
                <w:rStyle w:val="Style_1_ch"/>
                <w:sz w:val="16"/>
              </w:rPr>
              <w:t>Акарицидная обработка территории</w:t>
            </w:r>
            <w:r>
              <w:rPr>
                <w:i w:val="1"/>
                <w:sz w:val="16"/>
              </w:rPr>
              <w:t xml:space="preserve"> сельского поселения</w:t>
            </w:r>
            <w:r>
              <w:rPr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21500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41300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41300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1"/>
              <w:rPr>
                <w:i w:val="1"/>
                <w:sz w:val="16"/>
              </w:rPr>
            </w:pPr>
            <w:r>
              <w:rPr>
                <w:sz w:val="16"/>
              </w:rPr>
              <w:t xml:space="preserve">Контрольная </w:t>
            </w:r>
            <w:r>
              <w:rPr>
                <w:sz w:val="16"/>
              </w:rPr>
              <w:t xml:space="preserve">точка. </w:t>
            </w:r>
            <w:r>
              <w:rPr>
                <w:i w:val="1"/>
                <w:sz w:val="16"/>
              </w:rPr>
              <w:t>Заключение договора на а</w:t>
            </w:r>
            <w:r>
              <w:rPr>
                <w:i w:val="1"/>
                <w:sz w:val="16"/>
              </w:rPr>
              <w:t>карицидную обработку территории сельского поселения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кв.м.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21500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41300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41300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25.08.2025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Договор от 04.04.2025 №25/07 </w:t>
            </w:r>
            <w:r>
              <w:rPr>
                <w:i w:val="1"/>
                <w:sz w:val="16"/>
              </w:rPr>
              <w:t xml:space="preserve">Договор от 03.06.2025 №25/11 </w:t>
            </w:r>
            <w:r>
              <w:rPr>
                <w:i w:val="1"/>
                <w:sz w:val="16"/>
              </w:rPr>
              <w:t>Договор от 25.08.2025 №25/13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1.2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Мероприятие (результат) "</w:t>
            </w:r>
            <w:r>
              <w:rPr>
                <w:i w:val="1"/>
                <w:sz w:val="16"/>
              </w:rPr>
              <w:t>С</w:t>
            </w:r>
            <w:r>
              <w:rPr>
                <w:i w:val="1"/>
                <w:sz w:val="16"/>
              </w:rPr>
              <w:t>одержание территории сельского поселения</w:t>
            </w:r>
            <w:r>
              <w:rPr>
                <w:i w:val="1"/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59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  <w:p w14:paraId="5A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5C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  <w:p w14:paraId="5D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5F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  <w:p w14:paraId="60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62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64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67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6B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1.2.1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Контрольная точка. Заключение договоров на уборку, покос сорной растительности, приобретение основных средств, уничтожение свалочных очагов.</w:t>
            </w:r>
          </w:p>
          <w:p w14:paraId="6F010000">
            <w:pPr>
              <w:pStyle w:val="Style_1"/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71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73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75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  <w:p w14:paraId="76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78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  <w:p w14:paraId="79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7B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  <w:p w14:paraId="7C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7E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80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ind/>
              <w:jc w:val="center"/>
              <w:rPr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Договора на общую сумму 4 080 552,48 руб.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1.3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Мероприятие (результат) "</w:t>
            </w:r>
            <w:r>
              <w:rPr>
                <w:i w:val="1"/>
                <w:sz w:val="16"/>
              </w:rPr>
              <w:t>О</w:t>
            </w:r>
            <w:r>
              <w:rPr>
                <w:i w:val="1"/>
                <w:sz w:val="16"/>
              </w:rPr>
              <w:t>тлов безнадзорных животных</w:t>
            </w:r>
            <w:r>
              <w:rPr>
                <w:i w:val="1"/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гол.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8C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8E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90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92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94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97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9B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1.3.1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pStyle w:val="Style_1"/>
            </w:pPr>
            <w:r>
              <w:rPr>
                <w:i w:val="1"/>
                <w:sz w:val="16"/>
              </w:rPr>
              <w:t xml:space="preserve">Контрольная точка. Заключение договора на отлов </w:t>
            </w:r>
            <w:r>
              <w:rPr>
                <w:i w:val="1"/>
                <w:sz w:val="16"/>
              </w:rPr>
              <w:t>безнадзорных животных в границах сельского поселения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A0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A2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9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A7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A9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02.04.2025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Договор от 02.04.2025 №15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1.4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Мероприятие (результат) "</w:t>
            </w:r>
            <w:r>
              <w:rPr>
                <w:i w:val="1"/>
                <w:sz w:val="16"/>
              </w:rPr>
              <w:t>К</w:t>
            </w:r>
            <w:r>
              <w:rPr>
                <w:i w:val="1"/>
                <w:sz w:val="16"/>
              </w:rPr>
              <w:t>оммунальные расходы на территории сквера</w:t>
            </w:r>
            <w:r>
              <w:rPr>
                <w:i w:val="1"/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B5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B7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B9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BB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BD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C0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C4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1.4.1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pStyle w:val="Style_1"/>
            </w:pPr>
            <w:r>
              <w:rPr>
                <w:i w:val="1"/>
                <w:sz w:val="16"/>
              </w:rPr>
              <w:t>Контрольная точка. Заключение договоров на водоснабжение и вывоз ТКО/ТБО на  территории сквера «Рыбацкий берег»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C9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CB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CD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CF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D1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D3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D5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01.01.2025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Договор от 09.01.2025 №26/АЗ/БУ Договор от 09.01.2025 №316/8-1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1.5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pStyle w:val="Style_1"/>
            </w:pPr>
            <w:r>
              <w:rPr>
                <w:i w:val="1"/>
                <w:sz w:val="16"/>
              </w:rPr>
              <w:t>Мероприятие (результат) "</w:t>
            </w:r>
            <w:r>
              <w:rPr>
                <w:i w:val="1"/>
                <w:sz w:val="16"/>
              </w:rPr>
              <w:t>Прочее благоустройство</w:t>
            </w:r>
            <w:r>
              <w:rPr>
                <w:i w:val="1"/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E1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E3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E6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E8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EB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EF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1.5.1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pStyle w:val="Style_1"/>
            </w:pPr>
            <w:r>
              <w:rPr>
                <w:i w:val="1"/>
                <w:sz w:val="16"/>
              </w:rPr>
              <w:t>Контрольная точка. Заключение договора на содержание, текущий ремонт элементов благоустройства, МАФов.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F4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F6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F8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FA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  <w:p w14:paraId="FC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FE01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  <w:p w14:paraId="00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12.02.2025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Договор от 12.02.2025 №8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pStyle w:val="Style_1"/>
              <w:ind/>
              <w:jc w:val="center"/>
              <w:rPr>
                <w:i w:val="1"/>
                <w:sz w:val="16"/>
              </w:rPr>
            </w:pPr>
          </w:p>
        </w:tc>
      </w:tr>
    </w:tbl>
    <w:p w14:paraId="0702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0802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0902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rPr>
                <w:sz w:val="16"/>
              </w:rPr>
            </w:pPr>
            <w:r>
              <w:rPr>
                <w:sz w:val="16"/>
              </w:rPr>
              <w:t>Муниципальная программа</w:t>
            </w:r>
            <w:r>
              <w:rPr>
                <w:rStyle w:val="Style_1_ch"/>
                <w:sz w:val="16"/>
              </w:rPr>
              <w:t xml:space="preserve"> </w:t>
            </w:r>
            <w:r>
              <w:rPr>
                <w:rStyle w:val="Style_1_ch"/>
                <w:sz w:val="16"/>
              </w:rPr>
              <w:t>Кагальницкого</w:t>
            </w:r>
            <w:r>
              <w:rPr>
                <w:rStyle w:val="Style_1_ch"/>
                <w:sz w:val="16"/>
              </w:rPr>
              <w:t xml:space="preserve"> сельского</w:t>
            </w:r>
            <w:r>
              <w:rPr>
                <w:rStyle w:val="Style_1_ch"/>
                <w:sz w:val="16"/>
              </w:rPr>
              <w:t xml:space="preserve"> поселения «</w:t>
            </w:r>
            <w:r>
              <w:rPr>
                <w:rStyle w:val="Style_1_ch"/>
                <w:sz w:val="16"/>
              </w:rPr>
              <w:t>Благоустройство</w:t>
            </w:r>
            <w:r>
              <w:rPr>
                <w:rStyle w:val="Style_1_ch"/>
                <w:sz w:val="16"/>
              </w:rPr>
              <w:t xml:space="preserve"> террито</w:t>
            </w:r>
            <w:r>
              <w:rPr>
                <w:rStyle w:val="Style_1_ch"/>
                <w:sz w:val="16"/>
              </w:rPr>
              <w:t>рии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мероприяти</w:t>
            </w:r>
            <w:r>
              <w:rPr>
                <w:rStyle w:val="Style_1_ch"/>
                <w:sz w:val="16"/>
              </w:rPr>
              <w:t>й "Прочее б</w:t>
            </w:r>
            <w:r>
              <w:rPr>
                <w:rStyle w:val="Style_1_ch"/>
                <w:sz w:val="16"/>
              </w:rPr>
              <w:t>лагоустройство</w:t>
            </w:r>
            <w:r>
              <w:rPr>
                <w:rStyle w:val="Style_1_ch"/>
                <w:sz w:val="16"/>
              </w:rPr>
              <w:t>"  (всего</w:t>
            </w:r>
            <w:r>
              <w:rPr>
                <w:rStyle w:val="Style_1_ch"/>
                <w:sz w:val="16"/>
              </w:rPr>
              <w:t>),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5 013,1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4 985,1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99,4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6C02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2026-05-04T07:32:16Z</dcterms:modified>
</cp:coreProperties>
</file>