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>ПРОЕКТ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rPr>
          <w:rFonts w:ascii="Times New Roman" w:hAnsi="Times New Roman"/>
          <w:b w:val="1"/>
          <w:sz w:val="28"/>
        </w:rPr>
      </w:pPr>
    </w:p>
    <w:p w14:paraId="0B000000">
      <w:pPr>
        <w:ind w:hanging="426" w:left="426" w:right="0"/>
        <w:rPr>
          <w:sz w:val="28"/>
        </w:rPr>
      </w:pPr>
      <w:r>
        <w:rPr>
          <w:color w:val="000000"/>
          <w:sz w:val="28"/>
        </w:rPr>
        <w:t xml:space="preserve"> «__» февраля 2026</w:t>
      </w:r>
      <w:r>
        <w:rPr>
          <w:color w:val="000000"/>
          <w:sz w:val="28"/>
        </w:rPr>
        <w:t xml:space="preserve"> г.        </w:t>
      </w:r>
      <w:r>
        <w:rPr>
          <w:color w:val="000000"/>
          <w:sz w:val="28"/>
        </w:rPr>
        <w:t xml:space="preserve">                № __</w:t>
      </w:r>
      <w:r>
        <w:rPr>
          <w:sz w:val="28"/>
        </w:rPr>
        <w:t xml:space="preserve">                                   </w:t>
      </w:r>
      <w:r>
        <w:rPr>
          <w:sz w:val="28"/>
        </w:rPr>
        <w:t>с.Кагальник</w:t>
      </w:r>
    </w:p>
    <w:p w14:paraId="0C000000">
      <w:pPr>
        <w:pStyle w:val="Style_2"/>
        <w:rPr>
          <w:sz w:val="28"/>
        </w:rPr>
      </w:pPr>
    </w:p>
    <w:p w14:paraId="0D000000">
      <w:pPr>
        <w:pStyle w:val="Style_2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14:paraId="0E000000">
      <w:pPr>
        <w:pStyle w:val="Style_2"/>
        <w:rPr>
          <w:sz w:val="28"/>
        </w:rPr>
      </w:pPr>
      <w:r>
        <w:rPr>
          <w:sz w:val="28"/>
        </w:rPr>
        <w:t xml:space="preserve">Администрации Кагальницкого сельского </w:t>
      </w:r>
    </w:p>
    <w:p w14:paraId="0F000000">
      <w:pPr>
        <w:pStyle w:val="Style_2"/>
        <w:rPr>
          <w:sz w:val="28"/>
        </w:rPr>
      </w:pP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>от  25.10.2018 г. №14</w:t>
      </w:r>
      <w:r>
        <w:rPr>
          <w:sz w:val="28"/>
        </w:rPr>
        <w:t>2</w:t>
      </w:r>
    </w:p>
    <w:p w14:paraId="10000000">
      <w:pPr>
        <w:pStyle w:val="Style_2"/>
        <w:rPr>
          <w:sz w:val="28"/>
        </w:rPr>
      </w:pPr>
      <w:r>
        <w:rPr>
          <w:sz w:val="28"/>
        </w:rPr>
        <w:t>Об утверждении муниципальной программы</w:t>
      </w:r>
    </w:p>
    <w:p w14:paraId="11000000">
      <w:pPr>
        <w:pStyle w:val="Style_2"/>
        <w:rPr>
          <w:sz w:val="28"/>
        </w:rPr>
      </w:pPr>
      <w:r>
        <w:rPr>
          <w:sz w:val="28"/>
        </w:rPr>
        <w:t xml:space="preserve">«Озеленение территории» </w:t>
      </w:r>
    </w:p>
    <w:p w14:paraId="12000000">
      <w:pPr>
        <w:pStyle w:val="Style_2"/>
        <w:rPr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4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 Внести изменения в</w:t>
      </w:r>
      <w:r>
        <w:rPr>
          <w:rFonts w:ascii="Times New Roman" w:hAnsi="Times New Roman"/>
          <w:sz w:val="28"/>
        </w:rPr>
        <w:t xml:space="preserve"> муниципальную программу «</w:t>
      </w:r>
      <w:r>
        <w:rPr>
          <w:sz w:val="28"/>
        </w:rPr>
        <w:t>Озеленение территории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42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F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3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6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7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8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A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Озеленение территории</w:t>
      </w:r>
      <w:r>
        <w:rPr>
          <w:rFonts w:ascii="Times New Roman" w:hAnsi="Times New Roman"/>
          <w:sz w:val="28"/>
        </w:rPr>
        <w:t>»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3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r>
              <w:rPr>
                <w:rStyle w:val="Style_3_ch"/>
                <w:rFonts w:ascii="Times New Roman" w:hAnsi="Times New Roman"/>
                <w:sz w:val="28"/>
              </w:rPr>
              <w:t>с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овершенствование и создание эффективной и устойчивой системы 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зеленых насаждений, сохранение естественной древесно-кустарниковой </w:t>
            </w:r>
            <w:r>
              <w:rPr>
                <w:rStyle w:val="Style_3_ch"/>
                <w:rFonts w:ascii="Times New Roman" w:hAnsi="Times New Roman"/>
                <w:sz w:val="28"/>
              </w:rPr>
              <w:t>растительности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28 243,6 тыс. рублей, в том числе:</w:t>
            </w:r>
          </w:p>
          <w:p w14:paraId="4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2 333,3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8 316,1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5 086,1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7 189,3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A000000">
            <w:pPr>
              <w:tabs>
                <w:tab w:leader="none" w:pos="2728" w:val="left"/>
              </w:tabs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5 318,8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1000000">
      <w:pPr>
        <w:sectPr>
          <w:footerReference r:id="rId2" w:type="default"/>
          <w:pgSz w:h="16838" w:orient="portrait" w:w="11906"/>
          <w:pgMar w:bottom="568" w:footer="720" w:gutter="0" w:header="720" w:left="1701" w:right="991" w:top="709"/>
        </w:sectPr>
      </w:pPr>
    </w:p>
    <w:p w14:paraId="52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Озеленение территории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>ий "</w:t>
            </w:r>
            <w:r>
              <w:rPr>
                <w:rStyle w:val="Style_3_ch"/>
                <w:rFonts w:ascii="Times New Roman" w:hAnsi="Times New Roman"/>
                <w:sz w:val="24"/>
              </w:rPr>
              <w:t>Расходы на посадку и содержание зеленых насаждений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9E000000">
      <w:pPr>
        <w:numPr>
          <w:numId w:val="2"/>
        </w:numPr>
        <w:spacing w:after="0" w:line="240" w:lineRule="auto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</w:t>
      </w:r>
      <w:r>
        <w:rPr>
          <w:rStyle w:val="Style_3_ch"/>
          <w:rFonts w:ascii="Times New Roman" w:hAnsi="Times New Roman"/>
          <w:sz w:val="28"/>
        </w:rPr>
        <w:t>ессных мероприятий «</w:t>
      </w:r>
      <w:r>
        <w:rPr>
          <w:rStyle w:val="Style_3_ch"/>
          <w:rFonts w:ascii="Times New Roman" w:hAnsi="Times New Roman"/>
          <w:sz w:val="28"/>
        </w:rPr>
        <w:t>Расходы на посадку и содержание зеленых насаждений</w:t>
      </w:r>
      <w:r>
        <w:rPr>
          <w:rStyle w:val="Style_3_ch"/>
          <w:rFonts w:ascii="Times New Roman" w:hAnsi="Times New Roman"/>
          <w:sz w:val="28"/>
        </w:rPr>
        <w:t>» изложить в следующей редакции:</w:t>
      </w:r>
    </w:p>
    <w:p w14:paraId="9F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A0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A1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A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Style w:val="Style_3_ch"/>
                <w:rFonts w:ascii="Times New Roman" w:hAnsi="Times New Roman"/>
                <w:sz w:val="24"/>
              </w:rPr>
              <w:t>Расходы на посадку и содержание зеленых насаждений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Заключение договора на содержание и посадку зеленых насаждений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0740128490 240;</w:t>
            </w:r>
          </w:p>
          <w:p w14:paraId="D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951 0503 0740128500 240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5 086,1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7 189,3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5 318,8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17 594,2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E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E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EC000000">
      <w:pPr>
        <w:widowControl w:val="0"/>
        <w:ind/>
        <w:jc w:val="center"/>
        <w:outlineLvl w:val="1"/>
        <w:rPr>
          <w:sz w:val="28"/>
        </w:rPr>
      </w:pPr>
    </w:p>
    <w:sectPr>
      <w:footerReference r:id="rId1" w:type="default"/>
      <w:type w:val="nextPage"/>
      <w:pgSz w:h="11908" w:orient="landscape" w:w="16848"/>
      <w:pgMar w:bottom="567" w:footer="720" w:gutter="0" w:header="720" w:left="1701" w:right="992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5" w:type="paragraph">
    <w:name w:val=" Знак1"/>
    <w:basedOn w:val="Style_3"/>
    <w:next w:val="Style_3"/>
    <w:link w:val="Style_5_ch"/>
    <w:pPr>
      <w:spacing w:after="160" w:line="240" w:lineRule="exact"/>
      <w:ind/>
    </w:pPr>
    <w:rPr>
      <w:rFonts w:ascii="Arial" w:hAnsi="Arial"/>
      <w:sz w:val="20"/>
    </w:rPr>
  </w:style>
  <w:style w:styleId="Style_5_ch" w:type="character">
    <w:name w:val=" Знак1"/>
    <w:basedOn w:val="Style_3_ch"/>
    <w:link w:val="Style_5"/>
    <w:rPr>
      <w:rFonts w:ascii="Arial" w:hAnsi="Arial"/>
      <w:sz w:val="20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printj"/>
    <w:basedOn w:val="Style_3"/>
    <w:link w:val="Style_8_ch"/>
    <w:pPr>
      <w:spacing w:afterAutospacing="on" w:beforeAutospacing="on"/>
      <w:ind/>
    </w:pPr>
  </w:style>
  <w:style w:styleId="Style_8_ch" w:type="character">
    <w:name w:val="printj"/>
    <w:basedOn w:val="Style_3_ch"/>
    <w:link w:val="Style_8"/>
  </w:style>
  <w:style w:styleId="Style_9" w:type="paragraph">
    <w:name w:val="Char Char Знак Знак1 Char Char1 Знак Знак Char Char"/>
    <w:basedOn w:val="Style_3"/>
    <w:link w:val="Style_9_ch"/>
    <w:pPr>
      <w:spacing w:afterAutospacing="on" w:beforeAutospacing="on"/>
      <w:ind/>
    </w:pPr>
    <w:rPr>
      <w:rFonts w:ascii="Tahoma" w:hAnsi="Tahoma"/>
      <w:sz w:val="20"/>
    </w:rPr>
  </w:style>
  <w:style w:styleId="Style_9_ch" w:type="character">
    <w:name w:val="Char Char Знак Знак1 Char Char1 Знак Знак Char Char"/>
    <w:basedOn w:val="Style_3_ch"/>
    <w:link w:val="Style_9"/>
    <w:rPr>
      <w:rFonts w:ascii="Tahoma" w:hAnsi="Tahoma"/>
      <w:sz w:val="20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Cell"/>
    <w:link w:val="Style_13_ch"/>
    <w:pPr>
      <w:widowControl w:val="0"/>
      <w:ind/>
    </w:pPr>
    <w:rPr>
      <w:rFonts w:ascii="Arial" w:hAnsi="Arial"/>
    </w:rPr>
  </w:style>
  <w:style w:styleId="Style_13_ch" w:type="character">
    <w:name w:val="ConsPlusCell"/>
    <w:link w:val="Style_13"/>
    <w:rPr>
      <w:rFonts w:ascii="Arial" w:hAnsi="Arial"/>
    </w:rPr>
  </w:style>
  <w:style w:styleId="Style_14" w:type="paragraph">
    <w:name w:val="ConsTitle"/>
    <w:link w:val="Style_14_ch"/>
    <w:pPr>
      <w:widowControl w:val="0"/>
      <w:ind w:right="19772"/>
    </w:pPr>
    <w:rPr>
      <w:rFonts w:ascii="Arial" w:hAnsi="Arial"/>
      <w:b w:val="1"/>
      <w:sz w:val="16"/>
    </w:rPr>
  </w:style>
  <w:style w:styleId="Style_14_ch" w:type="character">
    <w:name w:val="ConsTitle"/>
    <w:link w:val="Style_14"/>
    <w:rPr>
      <w:rFonts w:ascii="Arial" w:hAnsi="Arial"/>
      <w:b w:val="1"/>
      <w:sz w:val="16"/>
    </w:rPr>
  </w:style>
  <w:style w:styleId="Style_15" w:type="paragraph">
    <w:name w:val="ConsPlu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footer"/>
    <w:basedOn w:val="Style_3_ch"/>
    <w:link w:val="Style_1"/>
    <w:rPr>
      <w:sz w:val="20"/>
    </w:rPr>
  </w:style>
  <w:style w:styleId="Style_16" w:type="paragraph">
    <w:name w:val="ConsPlusTitle"/>
    <w:link w:val="Style_16_ch"/>
    <w:pPr>
      <w:widowControl w:val="0"/>
      <w:ind/>
    </w:pPr>
    <w:rPr>
      <w:b w:val="1"/>
      <w:sz w:val="24"/>
    </w:rPr>
  </w:style>
  <w:style w:styleId="Style_16_ch" w:type="character">
    <w:name w:val="ConsPlusTitle"/>
    <w:link w:val="Style_16"/>
    <w:rPr>
      <w:b w:val="1"/>
      <w:sz w:val="24"/>
    </w:rPr>
  </w:style>
  <w:style w:styleId="Style_17" w:type="paragraph">
    <w:name w:val="Strong"/>
    <w:basedOn w:val="Style_18"/>
    <w:link w:val="Style_17_ch"/>
    <w:rPr>
      <w:b w:val="1"/>
    </w:rPr>
  </w:style>
  <w:style w:styleId="Style_17_ch" w:type="character">
    <w:name w:val="Strong"/>
    <w:basedOn w:val="Style_18_ch"/>
    <w:link w:val="Style_17"/>
    <w:rPr>
      <w:b w:val="1"/>
    </w:rPr>
  </w:style>
  <w:style w:styleId="Style_19" w:type="paragraph">
    <w:name w:val="Normal (Web)"/>
    <w:basedOn w:val="Style_3"/>
    <w:link w:val="Style_19_ch"/>
    <w:pPr>
      <w:spacing w:afterAutospacing="on" w:beforeAutospacing="on"/>
      <w:ind/>
    </w:pPr>
  </w:style>
  <w:style w:styleId="Style_19_ch" w:type="character">
    <w:name w:val="Normal (Web)"/>
    <w:basedOn w:val="Style_3_ch"/>
    <w:link w:val="Style_19"/>
  </w:style>
  <w:style w:styleId="Style_20" w:type="paragraph">
    <w:name w:val="Body Text"/>
    <w:basedOn w:val="Style_3"/>
    <w:link w:val="Style_20_ch"/>
    <w:pPr>
      <w:spacing w:after="120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header"/>
    <w:basedOn w:val="Style_3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3_ch"/>
    <w:link w:val="Style_21"/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toc 3"/>
    <w:next w:val="Style_3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ConsNonformat"/>
    <w:link w:val="Style_24_ch"/>
    <w:pPr>
      <w:widowControl w:val="0"/>
      <w:ind w:right="19772"/>
    </w:pPr>
    <w:rPr>
      <w:rFonts w:ascii="Courier New" w:hAnsi="Courier New"/>
    </w:rPr>
  </w:style>
  <w:style w:styleId="Style_24_ch" w:type="character">
    <w:name w:val="ConsNonformat"/>
    <w:link w:val="Style_24"/>
    <w:rPr>
      <w:rFonts w:ascii="Courier New" w:hAnsi="Courier New"/>
    </w:rPr>
  </w:style>
  <w:style w:styleId="Style_25" w:type="paragraph">
    <w:name w:val="printc"/>
    <w:basedOn w:val="Style_3"/>
    <w:link w:val="Style_25_ch"/>
    <w:pPr>
      <w:spacing w:afterAutospacing="on" w:beforeAutospacing="on"/>
      <w:ind/>
    </w:pPr>
  </w:style>
  <w:style w:styleId="Style_25_ch" w:type="character">
    <w:name w:val="printc"/>
    <w:basedOn w:val="Style_3_ch"/>
    <w:link w:val="Style_25"/>
  </w:style>
  <w:style w:styleId="Style_26" w:type="paragraph">
    <w:name w:val="heading 5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3"/>
    <w:next w:val="Style_3"/>
    <w:link w:val="Style_27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7_ch" w:type="character">
    <w:name w:val="heading 1"/>
    <w:basedOn w:val="Style_3_ch"/>
    <w:link w:val="Style_27"/>
    <w:rPr>
      <w:rFonts w:ascii="Arial" w:hAnsi="Arial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2" w:type="paragraph">
    <w:name w:val="No Spacing"/>
    <w:link w:val="Style_2_ch"/>
    <w:rPr>
      <w:sz w:val="24"/>
    </w:rPr>
  </w:style>
  <w:style w:styleId="Style_2_ch" w:type="character">
    <w:name w:val="No Spacing"/>
    <w:link w:val="Style_2"/>
    <w:rPr>
      <w:sz w:val="24"/>
    </w:rPr>
  </w:style>
  <w:style w:styleId="Style_30" w:type="paragraph">
    <w:name w:val="toc 1"/>
    <w:next w:val="Style_3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consplusnormal"/>
    <w:basedOn w:val="Style_3"/>
    <w:link w:val="Style_31_ch"/>
    <w:pPr>
      <w:spacing w:afterAutospacing="on" w:beforeAutospacing="on"/>
      <w:ind/>
    </w:pPr>
  </w:style>
  <w:style w:styleId="Style_31_ch" w:type="character">
    <w:name w:val="consplusnormal"/>
    <w:basedOn w:val="Style_3_ch"/>
    <w:link w:val="Style_31"/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 Знак"/>
    <w:basedOn w:val="Style_3"/>
    <w:link w:val="Style_33_ch"/>
    <w:pPr>
      <w:spacing w:afterAutospacing="on" w:beforeAutospacing="on"/>
      <w:ind/>
    </w:pPr>
    <w:rPr>
      <w:rFonts w:ascii="Tahoma" w:hAnsi="Tahoma"/>
      <w:sz w:val="20"/>
    </w:rPr>
  </w:style>
  <w:style w:styleId="Style_33_ch" w:type="character">
    <w:name w:val=" Знак"/>
    <w:basedOn w:val="Style_3_ch"/>
    <w:link w:val="Style_33"/>
    <w:rPr>
      <w:rFonts w:ascii="Tahoma" w:hAnsi="Tahoma"/>
      <w:sz w:val="20"/>
    </w:rPr>
  </w:style>
  <w:style w:styleId="Style_34" w:type="paragraph">
    <w:name w:val="toc 9"/>
    <w:next w:val="Style_3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3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Postan"/>
    <w:basedOn w:val="Style_3"/>
    <w:link w:val="Style_36_ch"/>
    <w:pPr>
      <w:ind/>
      <w:jc w:val="center"/>
    </w:pPr>
    <w:rPr>
      <w:sz w:val="28"/>
    </w:rPr>
  </w:style>
  <w:style w:styleId="Style_36_ch" w:type="character">
    <w:name w:val="Postan"/>
    <w:basedOn w:val="Style_3_ch"/>
    <w:link w:val="Style_36"/>
    <w:rPr>
      <w:sz w:val="28"/>
    </w:rPr>
  </w:style>
  <w:style w:styleId="Style_37" w:type="paragraph">
    <w:name w:val="Обычный (Web)"/>
    <w:basedOn w:val="Style_3"/>
    <w:link w:val="Style_37_ch"/>
    <w:pPr>
      <w:widowControl w:val="0"/>
      <w:ind/>
    </w:pPr>
  </w:style>
  <w:style w:styleId="Style_37_ch" w:type="character">
    <w:name w:val="Обычный (Web)"/>
    <w:basedOn w:val="Style_3_ch"/>
    <w:link w:val="Style_37"/>
  </w:style>
  <w:style w:styleId="Style_38" w:type="paragraph">
    <w:name w:val="page number"/>
    <w:basedOn w:val="Style_18"/>
    <w:link w:val="Style_38_ch"/>
  </w:style>
  <w:style w:styleId="Style_38_ch" w:type="character">
    <w:name w:val="page number"/>
    <w:basedOn w:val="Style_18_ch"/>
    <w:link w:val="Style_38"/>
  </w:style>
  <w:style w:styleId="Style_39" w:type="paragraph">
    <w:name w:val="toc 5"/>
    <w:next w:val="Style_3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Знак Знак Знак1 Знак"/>
    <w:basedOn w:val="Style_3"/>
    <w:link w:val="Style_40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40_ch" w:type="character">
    <w:name w:val="Знак Знак Знак1 Знак"/>
    <w:basedOn w:val="Style_3_ch"/>
    <w:link w:val="Style_40"/>
    <w:rPr>
      <w:rFonts w:ascii="Tahoma" w:hAnsi="Tahoma"/>
      <w:sz w:val="20"/>
    </w:rPr>
  </w:style>
  <w:style w:styleId="Style_41" w:type="paragraph">
    <w:name w:val="ConsPlusNonformat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HTML Preformatted"/>
    <w:basedOn w:val="Style_3"/>
    <w:link w:val="Style_4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2_ch" w:type="character">
    <w:name w:val="HTML Preformatted"/>
    <w:basedOn w:val="Style_3_ch"/>
    <w:link w:val="Style_42"/>
    <w:rPr>
      <w:rFonts w:ascii="Courier New" w:hAnsi="Courier New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3" w:type="paragraph">
    <w:name w:val="Subtitle"/>
    <w:next w:val="Style_3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3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3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basedOn w:val="Style_3"/>
    <w:link w:val="Style_46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6_ch" w:type="character">
    <w:name w:val="heading 2"/>
    <w:basedOn w:val="Style_3_ch"/>
    <w:link w:val="Style_46"/>
    <w:rPr>
      <w:b w:val="1"/>
      <w:sz w:val="3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2026-02-25T12:31:02Z</dcterms:modified>
</cp:coreProperties>
</file>