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B64" w:rsidRPr="005B0B64" w:rsidRDefault="005B0B64" w:rsidP="00702D17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</w:t>
      </w:r>
      <w:r w:rsidRPr="005B0B64">
        <w:rPr>
          <w:szCs w:val="28"/>
        </w:rPr>
        <w:t>Проект</w:t>
      </w:r>
    </w:p>
    <w:p w:rsidR="00702D17" w:rsidRDefault="00702D17" w:rsidP="00702D17">
      <w:pPr>
        <w:pStyle w:val="a3"/>
        <w:rPr>
          <w:b/>
          <w:szCs w:val="28"/>
        </w:rPr>
      </w:pPr>
      <w:r>
        <w:rPr>
          <w:b/>
          <w:szCs w:val="28"/>
        </w:rPr>
        <w:t>АДМИНИСТРАЦИЯ КАГАЛЬНИЦКОГО СЕЛЬСКОГО ПОСЕЛЕНИЯ</w:t>
      </w:r>
    </w:p>
    <w:p w:rsidR="00702D17" w:rsidRDefault="00702D17" w:rsidP="00702D17">
      <w:pPr>
        <w:pStyle w:val="a3"/>
        <w:rPr>
          <w:b/>
          <w:szCs w:val="28"/>
        </w:rPr>
      </w:pPr>
      <w:r>
        <w:rPr>
          <w:b/>
          <w:szCs w:val="28"/>
        </w:rPr>
        <w:t>АЗОВСКОГО РАЙОНА РОСТОВСКОЙ ОБЛАСТИ</w:t>
      </w:r>
    </w:p>
    <w:p w:rsidR="00702D17" w:rsidRDefault="00702D17" w:rsidP="00702D17">
      <w:pPr>
        <w:pStyle w:val="a5"/>
        <w:rPr>
          <w:sz w:val="28"/>
          <w:szCs w:val="28"/>
        </w:rPr>
      </w:pPr>
    </w:p>
    <w:p w:rsidR="00702D17" w:rsidRDefault="00702D17" w:rsidP="00702D17">
      <w:pPr>
        <w:pStyle w:val="a5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02D17" w:rsidRDefault="005B0B64" w:rsidP="005B0B64">
      <w:pPr>
        <w:pStyle w:val="a5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«  » «       »  «         »</w:t>
      </w:r>
      <w:r>
        <w:rPr>
          <w:b w:val="0"/>
          <w:sz w:val="28"/>
          <w:szCs w:val="28"/>
        </w:rPr>
        <w:t xml:space="preserve">                               №</w:t>
      </w:r>
      <w:r w:rsidR="00702D17">
        <w:rPr>
          <w:b w:val="0"/>
          <w:sz w:val="28"/>
          <w:szCs w:val="28"/>
        </w:rPr>
        <w:t xml:space="preserve">                        </w:t>
      </w:r>
      <w:r>
        <w:rPr>
          <w:b w:val="0"/>
          <w:sz w:val="28"/>
          <w:szCs w:val="28"/>
        </w:rPr>
        <w:t xml:space="preserve">                    </w:t>
      </w:r>
      <w:proofErr w:type="spellStart"/>
      <w:r w:rsidR="00702D17">
        <w:rPr>
          <w:b w:val="0"/>
          <w:sz w:val="28"/>
          <w:szCs w:val="28"/>
        </w:rPr>
        <w:t>с</w:t>
      </w:r>
      <w:proofErr w:type="gramStart"/>
      <w:r w:rsidR="00702D17">
        <w:rPr>
          <w:b w:val="0"/>
          <w:sz w:val="28"/>
          <w:szCs w:val="28"/>
        </w:rPr>
        <w:t>.К</w:t>
      </w:r>
      <w:proofErr w:type="gramEnd"/>
      <w:r w:rsidR="00702D17">
        <w:rPr>
          <w:b w:val="0"/>
          <w:sz w:val="28"/>
          <w:szCs w:val="28"/>
        </w:rPr>
        <w:t>агальник</w:t>
      </w:r>
      <w:proofErr w:type="spellEnd"/>
    </w:p>
    <w:p w:rsidR="00702D17" w:rsidRDefault="00702D17" w:rsidP="00702D17">
      <w:pPr>
        <w:rPr>
          <w:b/>
          <w:sz w:val="28"/>
          <w:szCs w:val="28"/>
        </w:rPr>
      </w:pPr>
    </w:p>
    <w:p w:rsidR="00702D17" w:rsidRDefault="00702D17" w:rsidP="00702D17">
      <w:pPr>
        <w:ind w:right="41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отчета о реализации муниципальной программы </w:t>
      </w:r>
      <w:proofErr w:type="spellStart"/>
      <w:r>
        <w:rPr>
          <w:bCs/>
          <w:sz w:val="28"/>
          <w:szCs w:val="28"/>
        </w:rPr>
        <w:t>Кагальницкого</w:t>
      </w:r>
      <w:proofErr w:type="spellEnd"/>
      <w:r>
        <w:rPr>
          <w:bCs/>
          <w:sz w:val="28"/>
          <w:szCs w:val="28"/>
        </w:rPr>
        <w:t xml:space="preserve"> сельского поселения «Развитие сетей наружного освещения  </w:t>
      </w:r>
      <w:proofErr w:type="spellStart"/>
      <w:r>
        <w:rPr>
          <w:bCs/>
          <w:sz w:val="28"/>
          <w:szCs w:val="28"/>
        </w:rPr>
        <w:t>Кагальницкого</w:t>
      </w:r>
      <w:proofErr w:type="spellEnd"/>
      <w:r>
        <w:rPr>
          <w:bCs/>
          <w:sz w:val="28"/>
          <w:szCs w:val="28"/>
        </w:rPr>
        <w:t xml:space="preserve"> сельского поселения на 2014-2020 гг.»</w:t>
      </w:r>
    </w:p>
    <w:p w:rsidR="00702D17" w:rsidRDefault="00702D17" w:rsidP="00702D17">
      <w:pPr>
        <w:ind w:right="4110"/>
        <w:rPr>
          <w:sz w:val="28"/>
          <w:szCs w:val="28"/>
        </w:rPr>
      </w:pPr>
    </w:p>
    <w:p w:rsidR="00702D17" w:rsidRDefault="00702D17" w:rsidP="00702D1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34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05.09.2013 г. №110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 </w:t>
      </w:r>
      <w:r>
        <w:rPr>
          <w:rStyle w:val="FontStyle23"/>
          <w:b w:val="0"/>
          <w:sz w:val="28"/>
          <w:szCs w:val="28"/>
        </w:rPr>
        <w:t>от 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.09.2013 г. №118 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,р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аспоряжения </w:t>
      </w:r>
      <w:r>
        <w:rPr>
          <w:rStyle w:val="FontStyle23"/>
          <w:b w:val="0"/>
          <w:sz w:val="28"/>
          <w:szCs w:val="28"/>
        </w:rPr>
        <w:t>от 05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.09.2013 г. №34 </w:t>
      </w:r>
      <w:r>
        <w:rPr>
          <w:rFonts w:ascii="Times New Roman" w:hAnsi="Times New Roman" w:cs="Times New Roman"/>
          <w:b w:val="0"/>
          <w:sz w:val="28"/>
          <w:szCs w:val="34"/>
        </w:rPr>
        <w:t>«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», а также решением собрания депутатов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Кагальницкого</w:t>
      </w:r>
      <w:proofErr w:type="spellEnd"/>
      <w:r w:rsidR="005B0B64">
        <w:rPr>
          <w:rFonts w:ascii="Times New Roman" w:hAnsi="Times New Roman" w:cs="Times New Roman"/>
          <w:b w:val="0"/>
          <w:sz w:val="28"/>
          <w:szCs w:val="34"/>
        </w:rPr>
        <w:t xml:space="preserve"> сельского поселения от 26.12.2017 №53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34"/>
        </w:rPr>
        <w:t xml:space="preserve"> сельского поселения Азовского района на</w:t>
      </w:r>
      <w:r w:rsidR="005B0B64">
        <w:rPr>
          <w:rFonts w:ascii="Times New Roman" w:hAnsi="Times New Roman" w:cs="Times New Roman"/>
          <w:b w:val="0"/>
          <w:sz w:val="28"/>
          <w:szCs w:val="34"/>
        </w:rPr>
        <w:t xml:space="preserve"> 2018 год и плановый период 2019-2020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годов »</w:t>
      </w:r>
    </w:p>
    <w:p w:rsidR="00702D17" w:rsidRDefault="00702D17" w:rsidP="00702D17">
      <w:pPr>
        <w:jc w:val="center"/>
        <w:rPr>
          <w:sz w:val="28"/>
          <w:szCs w:val="28"/>
        </w:rPr>
      </w:pPr>
    </w:p>
    <w:p w:rsidR="00702D17" w:rsidRDefault="00702D17" w:rsidP="00702D17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702D17" w:rsidRDefault="00702D17" w:rsidP="00702D17">
      <w:pPr>
        <w:suppressAutoHyphens/>
        <w:ind w:firstLine="709"/>
        <w:rPr>
          <w:sz w:val="28"/>
          <w:szCs w:val="28"/>
        </w:rPr>
      </w:pPr>
    </w:p>
    <w:p w:rsidR="00702D17" w:rsidRDefault="00702D17" w:rsidP="00702D1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о  реализации муниципальной программы: «Развитие сетей наружного освещения  </w:t>
      </w:r>
      <w:proofErr w:type="spellStart"/>
      <w:r>
        <w:rPr>
          <w:bCs/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сельского поселения н</w:t>
      </w:r>
      <w:r w:rsidR="005B0B64">
        <w:rPr>
          <w:sz w:val="28"/>
          <w:szCs w:val="28"/>
        </w:rPr>
        <w:t>а 2014-2020 гг.» за  2018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702D17" w:rsidRDefault="00702D17" w:rsidP="00702D1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02D17" w:rsidRDefault="00702D17" w:rsidP="00702D1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Заведующему сектором экономики и финансов Лобовой О.М.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bCs/>
          <w:sz w:val="28"/>
          <w:szCs w:val="28"/>
        </w:rPr>
        <w:t>Кагальницког</w:t>
      </w:r>
      <w:r>
        <w:rPr>
          <w:b/>
          <w:bCs/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kagalnickoe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702D17" w:rsidRDefault="00702D17" w:rsidP="00702D1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02D17" w:rsidRDefault="00702D17" w:rsidP="00702D1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702D17" w:rsidRDefault="00702D17" w:rsidP="00702D1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К.А.Малерян</w:t>
      </w:r>
      <w:proofErr w:type="spellEnd"/>
    </w:p>
    <w:p w:rsidR="00702D17" w:rsidRDefault="00702D17" w:rsidP="00702D1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</w:p>
    <w:p w:rsidR="00815061" w:rsidRDefault="00815061" w:rsidP="00702D1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</w:p>
    <w:p w:rsidR="00815061" w:rsidRDefault="00815061" w:rsidP="00702D1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</w:p>
    <w:p w:rsidR="00815061" w:rsidRDefault="00815061" w:rsidP="00702D1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</w:p>
    <w:p w:rsidR="00815061" w:rsidRDefault="00815061" w:rsidP="00702D1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</w:p>
    <w:p w:rsidR="00815061" w:rsidRPr="00815061" w:rsidRDefault="00815061" w:rsidP="00702D1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val="en-US"/>
        </w:rPr>
      </w:pPr>
    </w:p>
    <w:p w:rsidR="00815061" w:rsidRDefault="00815061" w:rsidP="00815061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Проект вносит </w:t>
      </w:r>
    </w:p>
    <w:p w:rsidR="00815061" w:rsidRDefault="00815061" w:rsidP="00815061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специалист 1 категории</w:t>
      </w:r>
    </w:p>
    <w:p w:rsidR="00702D17" w:rsidRDefault="00815061" w:rsidP="00815061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t>Казеко</w:t>
      </w:r>
      <w:proofErr w:type="spellEnd"/>
      <w:r>
        <w:t xml:space="preserve"> И.С.</w:t>
      </w:r>
      <w:r w:rsidR="00702D17">
        <w:rPr>
          <w:sz w:val="24"/>
          <w:szCs w:val="24"/>
        </w:rPr>
        <w:tab/>
      </w:r>
      <w:r w:rsidR="00702D17">
        <w:rPr>
          <w:sz w:val="24"/>
          <w:szCs w:val="24"/>
        </w:rPr>
        <w:tab/>
      </w:r>
      <w:r w:rsidR="00702D17">
        <w:rPr>
          <w:sz w:val="24"/>
          <w:szCs w:val="24"/>
        </w:rPr>
        <w:tab/>
      </w:r>
    </w:p>
    <w:p w:rsidR="00702D17" w:rsidRDefault="00702D17" w:rsidP="00702D17">
      <w:pPr>
        <w:rPr>
          <w:sz w:val="28"/>
          <w:szCs w:val="28"/>
        </w:rPr>
        <w:sectPr w:rsidR="00702D17">
          <w:pgSz w:w="11907" w:h="16840"/>
          <w:pgMar w:top="709" w:right="567" w:bottom="709" w:left="1276" w:header="720" w:footer="720" w:gutter="0"/>
          <w:cols w:space="720"/>
        </w:sectPr>
      </w:pPr>
    </w:p>
    <w:p w:rsidR="00702D17" w:rsidRDefault="00702D17" w:rsidP="00702D17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885508" w:rsidRDefault="00702D17" w:rsidP="00702D17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 </w:t>
      </w:r>
      <w:r w:rsidR="00885508">
        <w:rPr>
          <w:sz w:val="26"/>
          <w:szCs w:val="26"/>
        </w:rPr>
        <w:t xml:space="preserve">проекту </w:t>
      </w:r>
      <w:proofErr w:type="spellStart"/>
      <w:r>
        <w:rPr>
          <w:sz w:val="26"/>
          <w:szCs w:val="26"/>
        </w:rPr>
        <w:t>постановлении</w:t>
      </w:r>
      <w:r w:rsidR="00885508">
        <w:rPr>
          <w:sz w:val="26"/>
          <w:szCs w:val="26"/>
        </w:rPr>
        <w:t>я</w:t>
      </w:r>
      <w:proofErr w:type="spellEnd"/>
      <w:r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Кагальницкого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702D17" w:rsidRDefault="00702D17" w:rsidP="00702D17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5B0B64">
        <w:rPr>
          <w:sz w:val="28"/>
          <w:szCs w:val="28"/>
        </w:rPr>
        <w:t>«  » «       »  «         »</w:t>
      </w:r>
      <w:r w:rsidR="005B0B64">
        <w:rPr>
          <w:sz w:val="26"/>
          <w:szCs w:val="26"/>
        </w:rPr>
        <w:t>№</w:t>
      </w:r>
    </w:p>
    <w:p w:rsidR="00702D17" w:rsidRDefault="00702D17" w:rsidP="00702D17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702D17" w:rsidRDefault="00702D17" w:rsidP="00702D17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ПЛАН РЕАЛИЗАЦИИ</w:t>
      </w:r>
    </w:p>
    <w:p w:rsidR="00702D17" w:rsidRDefault="00702D17" w:rsidP="00702D17">
      <w:pPr>
        <w:pStyle w:val="ConsPlusCell"/>
        <w:jc w:val="center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муниципальной программы </w:t>
      </w:r>
      <w:r>
        <w:rPr>
          <w:sz w:val="24"/>
          <w:szCs w:val="24"/>
        </w:rPr>
        <w:t xml:space="preserve">«Развитие сетей наружного освещения  </w:t>
      </w:r>
      <w:proofErr w:type="spellStart"/>
      <w:r>
        <w:rPr>
          <w:sz w:val="24"/>
          <w:szCs w:val="24"/>
        </w:rPr>
        <w:t>Кагальницкого</w:t>
      </w:r>
      <w:proofErr w:type="spellEnd"/>
      <w:r>
        <w:rPr>
          <w:sz w:val="24"/>
          <w:szCs w:val="24"/>
        </w:rPr>
        <w:t xml:space="preserve"> сельского поселения на 2014-2020 гг.»</w:t>
      </w:r>
    </w:p>
    <w:p w:rsidR="00702D17" w:rsidRDefault="00702D17" w:rsidP="00702D17">
      <w:pPr>
        <w:pStyle w:val="ConsPlusCell"/>
        <w:jc w:val="center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</w:t>
      </w:r>
      <w:r w:rsidR="005B0B64">
        <w:rPr>
          <w:sz w:val="24"/>
          <w:szCs w:val="24"/>
          <w:lang w:eastAsia="ar-SA"/>
        </w:rPr>
        <w:t>на 2018</w:t>
      </w:r>
      <w:r>
        <w:rPr>
          <w:sz w:val="24"/>
          <w:szCs w:val="24"/>
          <w:lang w:eastAsia="ar-SA"/>
        </w:rPr>
        <w:t xml:space="preserve"> год</w:t>
      </w:r>
    </w:p>
    <w:p w:rsidR="00702D17" w:rsidRDefault="00702D17" w:rsidP="00702D17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524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3760"/>
        <w:gridCol w:w="2693"/>
        <w:gridCol w:w="2835"/>
        <w:gridCol w:w="1418"/>
        <w:gridCol w:w="992"/>
        <w:gridCol w:w="992"/>
        <w:gridCol w:w="851"/>
        <w:gridCol w:w="1133"/>
      </w:tblGrid>
      <w:tr w:rsidR="00702D17" w:rsidTr="00702D1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   </w:t>
            </w:r>
            <w:r>
              <w:rPr>
                <w:sz w:val="24"/>
                <w:szCs w:val="24"/>
              </w:rPr>
              <w:br/>
              <w:t xml:space="preserve">реализации </w:t>
            </w:r>
            <w:r>
              <w:rPr>
                <w:sz w:val="24"/>
                <w:szCs w:val="24"/>
              </w:rPr>
              <w:br/>
              <w:t>(дата)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702D17" w:rsidTr="00702D1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17" w:rsidRDefault="00702D17">
            <w:pPr>
              <w:rPr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17" w:rsidRDefault="00702D1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17" w:rsidRDefault="00702D1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17" w:rsidRDefault="00702D1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17" w:rsidRDefault="00702D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>
              <w:rPr>
                <w:sz w:val="24"/>
                <w:szCs w:val="24"/>
              </w:rPr>
              <w:br/>
              <w:t>источники</w:t>
            </w:r>
          </w:p>
        </w:tc>
      </w:tr>
      <w:tr w:rsidR="00702D17" w:rsidTr="00702D1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02D17" w:rsidTr="00702D1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«Развитие сетей наружного освещения»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Pr="00DA7656" w:rsidRDefault="00815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2360.2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Pr="00DA7656" w:rsidRDefault="00815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2360.2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2D17" w:rsidTr="00702D1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1.1 </w:t>
            </w:r>
            <w:r>
              <w:rPr>
                <w:sz w:val="24"/>
                <w:szCs w:val="24"/>
                <w:shd w:val="clear" w:color="auto" w:fill="FFFFFF"/>
              </w:rPr>
              <w:t>Ремонт и реконструкция сетей наружного освещения и трансформаторов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износа объектов коммунальной инфраструктуры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5B0B64" w:rsidP="005B0B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01.01.2018</w:t>
            </w:r>
            <w:r w:rsidR="00702D17">
              <w:rPr>
                <w:sz w:val="24"/>
                <w:szCs w:val="24"/>
              </w:rPr>
              <w:t xml:space="preserve"> – 31.12.201</w:t>
            </w:r>
            <w:r>
              <w:rPr>
                <w:sz w:val="24"/>
                <w:szCs w:val="24"/>
              </w:rPr>
              <w:t>8</w:t>
            </w:r>
            <w:r w:rsidR="00702D17"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Pr="00DA7656" w:rsidRDefault="00815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99.6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Pr="00DA7656" w:rsidRDefault="00815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99.6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2D17" w:rsidTr="00702D1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1.2  </w:t>
            </w:r>
            <w:r>
              <w:rPr>
                <w:sz w:val="24"/>
                <w:szCs w:val="24"/>
                <w:shd w:val="clear" w:color="auto" w:fill="FFFFFF"/>
              </w:rPr>
              <w:t>Оплата уличного освещения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благоустроенность населенных пунктов поселения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 w:rsidP="005B0B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5B0B6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5B0B6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Pr="00DA7656" w:rsidRDefault="00DA7656" w:rsidP="00815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815061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61.6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Pr="00DA7656" w:rsidRDefault="00DA7656" w:rsidP="00815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815061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61.6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02D17" w:rsidTr="00702D17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 Мероприятия по энергоснабжению уличного освещения, ремонт и реконструкция имеющихся сетей наружного освещения, оплате и обслуживанию уличного освещения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уровня износа объектов коммунальной инфраструктуры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 w:rsidP="005B0B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5B0B6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5B0B6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Pr="00DA7656" w:rsidRDefault="00DA7656" w:rsidP="00815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815061">
              <w:rPr>
                <w:sz w:val="24"/>
                <w:szCs w:val="24"/>
                <w:lang w:val="en-US"/>
              </w:rPr>
              <w:t>99</w:t>
            </w:r>
            <w:r>
              <w:rPr>
                <w:sz w:val="24"/>
                <w:szCs w:val="24"/>
                <w:lang w:val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Pr="00DA7656" w:rsidRDefault="00DA7656" w:rsidP="00815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815061">
              <w:rPr>
                <w:sz w:val="24"/>
                <w:szCs w:val="24"/>
                <w:lang w:val="en-US"/>
              </w:rPr>
              <w:t>99</w:t>
            </w:r>
            <w:r>
              <w:rPr>
                <w:sz w:val="24"/>
                <w:szCs w:val="24"/>
                <w:lang w:val="en-US"/>
              </w:rPr>
              <w:t>.0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02D17" w:rsidRDefault="00702D17" w:rsidP="00702D17">
      <w:pPr>
        <w:rPr>
          <w:sz w:val="26"/>
          <w:szCs w:val="26"/>
        </w:rPr>
      </w:pPr>
    </w:p>
    <w:p w:rsidR="00885508" w:rsidRDefault="00885508" w:rsidP="00702D17">
      <w:pPr>
        <w:rPr>
          <w:sz w:val="26"/>
          <w:szCs w:val="26"/>
        </w:rPr>
      </w:pPr>
    </w:p>
    <w:p w:rsidR="00702D17" w:rsidRDefault="00702D17" w:rsidP="00702D17">
      <w:pPr>
        <w:ind w:left="8505"/>
        <w:jc w:val="center"/>
        <w:rPr>
          <w:sz w:val="26"/>
          <w:szCs w:val="26"/>
        </w:rPr>
      </w:pPr>
      <w:bookmarkStart w:id="0" w:name="Par1326"/>
      <w:bookmarkEnd w:id="0"/>
      <w:r>
        <w:rPr>
          <w:sz w:val="26"/>
          <w:szCs w:val="26"/>
        </w:rPr>
        <w:lastRenderedPageBreak/>
        <w:t xml:space="preserve">Приложение  </w:t>
      </w:r>
    </w:p>
    <w:p w:rsidR="00885508" w:rsidRDefault="00702D17" w:rsidP="00702D17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="00885508">
        <w:rPr>
          <w:sz w:val="26"/>
          <w:szCs w:val="26"/>
        </w:rPr>
        <w:t>проекту</w:t>
      </w:r>
      <w:r>
        <w:rPr>
          <w:sz w:val="26"/>
          <w:szCs w:val="26"/>
        </w:rPr>
        <w:t xml:space="preserve"> постановлени</w:t>
      </w:r>
      <w:r w:rsidR="00885508">
        <w:rPr>
          <w:sz w:val="26"/>
          <w:szCs w:val="26"/>
        </w:rPr>
        <w:t>я</w:t>
      </w:r>
      <w:r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Кагальницкого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702D17" w:rsidRDefault="00702D17" w:rsidP="00702D17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5B0B64">
        <w:rPr>
          <w:sz w:val="28"/>
          <w:szCs w:val="28"/>
        </w:rPr>
        <w:t>«  » «       »  «         »</w:t>
      </w:r>
      <w:r w:rsidR="005B0B64">
        <w:rPr>
          <w:sz w:val="26"/>
          <w:szCs w:val="26"/>
        </w:rPr>
        <w:t>№</w:t>
      </w:r>
    </w:p>
    <w:p w:rsidR="00702D17" w:rsidRDefault="00702D17" w:rsidP="00702D1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ОТЧЕТ</w:t>
      </w:r>
    </w:p>
    <w:p w:rsidR="00702D17" w:rsidRDefault="00702D17" w:rsidP="00702D17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исполнении плана  реализации муниципальной программы: «Развитие сетей наружного освещения  </w:t>
      </w:r>
      <w:proofErr w:type="spellStart"/>
      <w:r>
        <w:rPr>
          <w:sz w:val="24"/>
          <w:szCs w:val="24"/>
        </w:rPr>
        <w:t>Кагальницкого</w:t>
      </w:r>
      <w:proofErr w:type="spellEnd"/>
      <w:r>
        <w:rPr>
          <w:sz w:val="24"/>
          <w:szCs w:val="24"/>
        </w:rPr>
        <w:t xml:space="preserve"> сельского поселения на 2014-2020 гг.» отчетный период  201</w:t>
      </w:r>
      <w:r w:rsidR="005B0B64">
        <w:rPr>
          <w:sz w:val="24"/>
          <w:szCs w:val="24"/>
        </w:rPr>
        <w:t>8</w:t>
      </w:r>
      <w:r>
        <w:rPr>
          <w:sz w:val="24"/>
          <w:szCs w:val="24"/>
        </w:rPr>
        <w:t xml:space="preserve"> г.</w:t>
      </w:r>
    </w:p>
    <w:p w:rsidR="00702D17" w:rsidRDefault="00702D17" w:rsidP="00702D1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6305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3972"/>
        <w:gridCol w:w="2410"/>
        <w:gridCol w:w="1843"/>
        <w:gridCol w:w="992"/>
        <w:gridCol w:w="1276"/>
        <w:gridCol w:w="1559"/>
        <w:gridCol w:w="1134"/>
        <w:gridCol w:w="992"/>
        <w:gridCol w:w="1701"/>
      </w:tblGrid>
      <w:tr w:rsidR="00702D17" w:rsidTr="00702D17">
        <w:trPr>
          <w:trHeight w:val="5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</w:p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дата начала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дата окончания</w:t>
            </w:r>
            <w:r>
              <w:rPr>
                <w:sz w:val="24"/>
                <w:szCs w:val="24"/>
              </w:rPr>
              <w:br/>
              <w:t xml:space="preserve">реализации, </w:t>
            </w:r>
            <w:r>
              <w:rPr>
                <w:sz w:val="24"/>
                <w:szCs w:val="24"/>
              </w:rPr>
              <w:br/>
              <w:t xml:space="preserve">наступления </w:t>
            </w:r>
            <w:r>
              <w:rPr>
                <w:sz w:val="24"/>
                <w:szCs w:val="24"/>
              </w:rPr>
              <w:br/>
              <w:t xml:space="preserve">контрольного </w:t>
            </w:r>
            <w:r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Заключено   </w:t>
            </w:r>
            <w:r>
              <w:rPr>
                <w:sz w:val="24"/>
                <w:szCs w:val="24"/>
              </w:rPr>
              <w:br/>
              <w:t xml:space="preserve">контрактов, договоров, соглашений на отчетную дату, тыс. рублей </w:t>
            </w:r>
          </w:p>
        </w:tc>
      </w:tr>
      <w:tr w:rsidR="00702D17" w:rsidTr="00702D17">
        <w:trPr>
          <w:trHeight w:val="7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17" w:rsidRDefault="00702D17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17" w:rsidRDefault="00702D17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17" w:rsidRDefault="00702D17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17" w:rsidRDefault="00702D1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17" w:rsidRDefault="00702D17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17" w:rsidRDefault="00702D1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</w:t>
            </w:r>
          </w:p>
          <w:p w:rsidR="00702D17" w:rsidRDefault="00702D17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D17" w:rsidRDefault="00702D17">
            <w:pPr>
              <w:rPr>
                <w:sz w:val="24"/>
                <w:szCs w:val="24"/>
              </w:rPr>
            </w:pPr>
          </w:p>
        </w:tc>
      </w:tr>
      <w:tr w:rsidR="00702D17" w:rsidTr="00702D17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02D17" w:rsidTr="00702D17">
        <w:trPr>
          <w:trHeight w:val="2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«Развитие сетей наружного освещения»     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Pr="00DA7656" w:rsidRDefault="00815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2360.2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Pr="00DA7656" w:rsidRDefault="00815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2360.2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Pr="00DA7656" w:rsidRDefault="00DA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2360.1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02D17" w:rsidTr="00702D17">
        <w:trPr>
          <w:trHeight w:val="26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1.1 </w:t>
            </w:r>
            <w:r>
              <w:rPr>
                <w:sz w:val="24"/>
                <w:szCs w:val="24"/>
                <w:shd w:val="clear" w:color="auto" w:fill="FFFFFF"/>
              </w:rPr>
              <w:t>Ремонт и реконструкция сетей наружного освещения и трансформаторов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Ведётся регулярное обследование и при необходимости ремонт КТП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 w:rsidP="005B0B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5B0B6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 w:rsidP="005B0B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5B0B6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Pr="00DA7656" w:rsidRDefault="00815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Pr="00DA7656" w:rsidRDefault="00815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99.6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Pr="00DA7656" w:rsidRDefault="00DA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99.6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 w:rsidP="00DA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</w:t>
            </w:r>
            <w:r w:rsidR="00DA7656" w:rsidRPr="00DA7656">
              <w:rPr>
                <w:sz w:val="24"/>
                <w:szCs w:val="24"/>
              </w:rPr>
              <w:t>1</w:t>
            </w:r>
            <w:r w:rsidR="00DA7656">
              <w:rPr>
                <w:sz w:val="24"/>
                <w:szCs w:val="24"/>
              </w:rPr>
              <w:t xml:space="preserve"> договор</w:t>
            </w:r>
            <w:r>
              <w:rPr>
                <w:sz w:val="24"/>
                <w:szCs w:val="24"/>
              </w:rPr>
              <w:t xml:space="preserve">   на сумму </w:t>
            </w:r>
            <w:r w:rsidR="00DA7656" w:rsidRPr="00DA7656">
              <w:rPr>
                <w:sz w:val="24"/>
                <w:szCs w:val="24"/>
              </w:rPr>
              <w:t>99.6</w:t>
            </w:r>
            <w:r>
              <w:rPr>
                <w:sz w:val="24"/>
                <w:szCs w:val="24"/>
              </w:rPr>
              <w:t xml:space="preserve"> т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702D17" w:rsidTr="00702D17">
        <w:trPr>
          <w:trHeight w:val="2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1.2  </w:t>
            </w:r>
            <w:r>
              <w:rPr>
                <w:sz w:val="24"/>
                <w:szCs w:val="24"/>
                <w:shd w:val="clear" w:color="auto" w:fill="FFFFFF"/>
              </w:rPr>
              <w:t>Оплата уличного освещения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Обеспечивается безопасное передвижение в ночное время суток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 w:rsidP="005B0B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5B0B6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 w:rsidP="005B0B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5B0B6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Pr="00DA7656" w:rsidRDefault="00DA7656" w:rsidP="00815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815061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61.6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Pr="00DA7656" w:rsidRDefault="00DA7656" w:rsidP="00815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815061">
              <w:rPr>
                <w:sz w:val="24"/>
                <w:szCs w:val="24"/>
                <w:lang w:val="en-US"/>
              </w:rPr>
              <w:t>7</w:t>
            </w:r>
            <w:r>
              <w:rPr>
                <w:sz w:val="24"/>
                <w:szCs w:val="24"/>
                <w:lang w:val="en-US"/>
              </w:rPr>
              <w:t>61.6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Pr="00DA7656" w:rsidRDefault="00DA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1761.6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 w:rsidP="00815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 </w:t>
            </w:r>
            <w:r w:rsidR="00815061" w:rsidRPr="0081506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договор  по оплате услуг уличного освещения на </w:t>
            </w:r>
            <w:r>
              <w:rPr>
                <w:sz w:val="24"/>
                <w:szCs w:val="24"/>
              </w:rPr>
              <w:lastRenderedPageBreak/>
              <w:t xml:space="preserve">сумму </w:t>
            </w:r>
            <w:r w:rsidR="00DA7656" w:rsidRPr="00DA7656">
              <w:rPr>
                <w:sz w:val="24"/>
                <w:szCs w:val="24"/>
              </w:rPr>
              <w:t>1761.6</w:t>
            </w:r>
            <w:r>
              <w:rPr>
                <w:sz w:val="24"/>
                <w:szCs w:val="24"/>
              </w:rPr>
              <w:t xml:space="preserve"> т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уб.</w:t>
            </w:r>
          </w:p>
        </w:tc>
      </w:tr>
      <w:tr w:rsidR="00702D17" w:rsidTr="00702D17">
        <w:trPr>
          <w:trHeight w:val="2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1.3 Мероприятия по энергоснабжению уличного освещения, ремонт и реконструкция имеющихся сетей наружного освещения, оплате и обслуживанию уличного освещения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Ведется регулярное обслуживание  линий электропередач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 w:rsidP="005B0B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5B0B6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 w:rsidP="005B0B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5B0B6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Pr="00DA7656" w:rsidRDefault="00815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498.9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Pr="00DA7656" w:rsidRDefault="008150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498.9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Pr="00DA7656" w:rsidRDefault="00DA7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498.9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17" w:rsidRDefault="00702D17" w:rsidP="00931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Заключено </w:t>
            </w:r>
            <w:r w:rsidR="00931C7D" w:rsidRPr="00931C7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договоров  по оплате услуг </w:t>
            </w:r>
            <w:proofErr w:type="spellStart"/>
            <w:r>
              <w:rPr>
                <w:sz w:val="24"/>
                <w:szCs w:val="24"/>
              </w:rPr>
              <w:t>становок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наруж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св</w:t>
            </w:r>
            <w:proofErr w:type="spellEnd"/>
            <w:r>
              <w:rPr>
                <w:sz w:val="24"/>
                <w:szCs w:val="24"/>
              </w:rPr>
              <w:t xml:space="preserve">. на сумму </w:t>
            </w:r>
            <w:r w:rsidR="00931C7D" w:rsidRPr="00931C7D">
              <w:rPr>
                <w:sz w:val="24"/>
                <w:szCs w:val="24"/>
              </w:rPr>
              <w:t>498.</w:t>
            </w:r>
            <w:r w:rsidR="00931C7D" w:rsidRPr="00A43449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т.руб.</w:t>
            </w:r>
          </w:p>
        </w:tc>
      </w:tr>
    </w:tbl>
    <w:p w:rsidR="00702D17" w:rsidRDefault="00702D17" w:rsidP="00702D17">
      <w:pPr>
        <w:widowControl w:val="0"/>
        <w:tabs>
          <w:tab w:val="left" w:pos="16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2D17" w:rsidRDefault="00702D17" w:rsidP="00702D17">
      <w:pPr>
        <w:ind w:left="8505"/>
        <w:jc w:val="center"/>
        <w:rPr>
          <w:sz w:val="26"/>
          <w:szCs w:val="26"/>
        </w:rPr>
      </w:pPr>
    </w:p>
    <w:p w:rsidR="001B4970" w:rsidRDefault="001B4970"/>
    <w:sectPr w:rsidR="001B4970" w:rsidSect="00702D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02D17"/>
    <w:rsid w:val="000E6582"/>
    <w:rsid w:val="001B4970"/>
    <w:rsid w:val="00330CF5"/>
    <w:rsid w:val="005B0B64"/>
    <w:rsid w:val="00702D17"/>
    <w:rsid w:val="00815061"/>
    <w:rsid w:val="00876877"/>
    <w:rsid w:val="00885508"/>
    <w:rsid w:val="00931C7D"/>
    <w:rsid w:val="00A43449"/>
    <w:rsid w:val="00AD1644"/>
    <w:rsid w:val="00DA7656"/>
    <w:rsid w:val="00DE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2D17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702D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702D17"/>
    <w:pPr>
      <w:spacing w:line="360" w:lineRule="auto"/>
      <w:jc w:val="center"/>
    </w:pPr>
    <w:rPr>
      <w:b/>
      <w:bCs/>
      <w:sz w:val="26"/>
    </w:rPr>
  </w:style>
  <w:style w:type="character" w:customStyle="1" w:styleId="a6">
    <w:name w:val="Подзаголовок Знак"/>
    <w:basedOn w:val="a0"/>
    <w:link w:val="a5"/>
    <w:rsid w:val="00702D17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Cell">
    <w:name w:val="ConsPlusCell"/>
    <w:uiPriority w:val="99"/>
    <w:rsid w:val="00702D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702D17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FontStyle23">
    <w:name w:val="Font Style23"/>
    <w:rsid w:val="00702D17"/>
    <w:rPr>
      <w:rFonts w:ascii="Times New Roman" w:hAnsi="Times New Roman" w:cs="Times New Roman" w:hint="default"/>
      <w:sz w:val="22"/>
      <w:szCs w:val="22"/>
    </w:rPr>
  </w:style>
  <w:style w:type="character" w:customStyle="1" w:styleId="a7">
    <w:name w:val="Без интервала Знак"/>
    <w:link w:val="a8"/>
    <w:uiPriority w:val="1"/>
    <w:locked/>
    <w:rsid w:val="00815061"/>
    <w:rPr>
      <w:rFonts w:ascii="Calibri" w:eastAsia="Calibri" w:hAnsi="Calibri" w:cs="Calibri"/>
    </w:rPr>
  </w:style>
  <w:style w:type="paragraph" w:styleId="a8">
    <w:name w:val="No Spacing"/>
    <w:link w:val="a7"/>
    <w:uiPriority w:val="1"/>
    <w:qFormat/>
    <w:rsid w:val="0081506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2019-01-18T13:21:00Z</cp:lastPrinted>
  <dcterms:created xsi:type="dcterms:W3CDTF">2019-01-18T08:34:00Z</dcterms:created>
  <dcterms:modified xsi:type="dcterms:W3CDTF">2019-01-19T07:33:00Z</dcterms:modified>
</cp:coreProperties>
</file>