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1" w:rsidRPr="005C0E71" w:rsidRDefault="005C0E71" w:rsidP="007C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E71"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  <w:r w:rsidRPr="005C0E71">
        <w:rPr>
          <w:rFonts w:ascii="Times New Roman" w:hAnsi="Times New Roman" w:cs="Times New Roman"/>
          <w:sz w:val="28"/>
          <w:szCs w:val="28"/>
        </w:rPr>
        <w:br/>
      </w:r>
      <w:r w:rsidRPr="005C0E71">
        <w:rPr>
          <w:rFonts w:ascii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Pr="005C0E71">
        <w:rPr>
          <w:rFonts w:ascii="Times New Roman" w:hAnsi="Times New Roman" w:cs="Times New Roman"/>
          <w:sz w:val="28"/>
          <w:szCs w:val="28"/>
        </w:rPr>
        <w:br/>
      </w:r>
      <w:r w:rsidRPr="005C0E71">
        <w:rPr>
          <w:rFonts w:ascii="Times New Roman" w:hAnsi="Times New Roman" w:cs="Times New Roman"/>
          <w:sz w:val="28"/>
          <w:szCs w:val="28"/>
        </w:rPr>
        <w:br/>
        <w:t>ПОСТАНОВЛЕНИ</w:t>
      </w:r>
      <w:r w:rsidR="007C1C90">
        <w:rPr>
          <w:rFonts w:ascii="Times New Roman" w:hAnsi="Times New Roman" w:cs="Times New Roman"/>
          <w:sz w:val="28"/>
          <w:szCs w:val="28"/>
        </w:rPr>
        <w:t>Е</w:t>
      </w:r>
      <w:r w:rsidRPr="005C0E71">
        <w:rPr>
          <w:rFonts w:ascii="Times New Roman" w:hAnsi="Times New Roman" w:cs="Times New Roman"/>
          <w:sz w:val="28"/>
          <w:szCs w:val="28"/>
        </w:rPr>
        <w:t xml:space="preserve"> </w:t>
      </w:r>
      <w:r w:rsidRPr="005C0E71">
        <w:rPr>
          <w:rFonts w:ascii="Times New Roman" w:hAnsi="Times New Roman" w:cs="Times New Roman"/>
          <w:sz w:val="28"/>
          <w:szCs w:val="28"/>
        </w:rPr>
        <w:br/>
      </w:r>
      <w:r w:rsidRPr="005C0E71">
        <w:rPr>
          <w:rFonts w:ascii="Times New Roman" w:hAnsi="Times New Roman" w:cs="Times New Roman"/>
          <w:sz w:val="28"/>
          <w:szCs w:val="28"/>
        </w:rPr>
        <w:br/>
      </w:r>
      <w:r w:rsidR="007C1C90">
        <w:rPr>
          <w:rFonts w:ascii="Times New Roman" w:hAnsi="Times New Roman" w:cs="Times New Roman"/>
          <w:sz w:val="28"/>
          <w:szCs w:val="28"/>
        </w:rPr>
        <w:t>28.12.2018</w:t>
      </w:r>
      <w:r w:rsidRPr="005C0E71">
        <w:rPr>
          <w:rFonts w:ascii="Times New Roman" w:hAnsi="Times New Roman" w:cs="Times New Roman"/>
          <w:sz w:val="28"/>
          <w:szCs w:val="28"/>
        </w:rPr>
        <w:t xml:space="preserve">г.                                         № </w:t>
      </w:r>
      <w:r w:rsidR="007C1C90">
        <w:rPr>
          <w:rFonts w:ascii="Times New Roman" w:hAnsi="Times New Roman" w:cs="Times New Roman"/>
          <w:sz w:val="28"/>
          <w:szCs w:val="28"/>
        </w:rPr>
        <w:t>176</w:t>
      </w:r>
      <w:r w:rsidRPr="005C0E71">
        <w:rPr>
          <w:rFonts w:ascii="Times New Roman" w:hAnsi="Times New Roman" w:cs="Times New Roman"/>
          <w:sz w:val="28"/>
          <w:szCs w:val="28"/>
        </w:rPr>
        <w:t xml:space="preserve">                               с. Кагальник</w:t>
      </w:r>
    </w:p>
    <w:p w:rsidR="005C0E71" w:rsidRPr="005C0E71" w:rsidRDefault="005C0E71" w:rsidP="007C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7C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0" w:rsidRDefault="003201F3" w:rsidP="007C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О некоторых вопросах, связанных с </w:t>
      </w:r>
    </w:p>
    <w:p w:rsidR="007C1C90" w:rsidRDefault="003201F3" w:rsidP="007C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организацией осуществления закупок товаров, </w:t>
      </w:r>
    </w:p>
    <w:p w:rsidR="003201F3" w:rsidRDefault="003201F3" w:rsidP="007C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работ, услуг у единственного поставщика (подрядчика, исполнителя) </w:t>
      </w:r>
    </w:p>
    <w:p w:rsidR="003201F3" w:rsidRDefault="003201F3" w:rsidP="00320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1F3" w:rsidRDefault="003201F3" w:rsidP="007C1C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</w:t>
      </w:r>
    </w:p>
    <w:p w:rsidR="007C1C90" w:rsidRPr="007C1C90" w:rsidRDefault="007C1C90" w:rsidP="007C1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01F3" w:rsidRDefault="003201F3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осуществления закупок товаров, работ, услуг у единственного поставщика (подрядчика, исполнителя) для обеспечения </w:t>
      </w:r>
      <w:r w:rsidR="00FD3A26">
        <w:rPr>
          <w:rFonts w:ascii="Times New Roman" w:hAnsi="Times New Roman" w:cs="Times New Roman"/>
          <w:sz w:val="28"/>
          <w:szCs w:val="28"/>
        </w:rPr>
        <w:t>муниципальных нужд администрации Кагальницкого сельского поселения</w:t>
      </w:r>
      <w:r w:rsidRPr="003201F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3201F3" w:rsidRDefault="003201F3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3. </w:t>
      </w:r>
      <w:r w:rsidR="00FD3A26">
        <w:rPr>
          <w:rFonts w:ascii="Times New Roman" w:hAnsi="Times New Roman" w:cs="Times New Roman"/>
          <w:sz w:val="28"/>
          <w:szCs w:val="28"/>
        </w:rPr>
        <w:t>О</w:t>
      </w:r>
      <w:r w:rsidRPr="003201F3">
        <w:rPr>
          <w:rFonts w:ascii="Times New Roman" w:hAnsi="Times New Roman" w:cs="Times New Roman"/>
          <w:sz w:val="28"/>
          <w:szCs w:val="28"/>
        </w:rPr>
        <w:t xml:space="preserve">рганизовать осуществление закупок товаров, работ, услуг для государственных нужд Ростовской области у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ресурса, расположенного в информационно- телекоммуникационной сети «Интернет» по адресу: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rpmz.donland.ru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01F3" w:rsidRDefault="003201F3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3201F3" w:rsidRDefault="003201F3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r w:rsidR="00FD3A26">
        <w:rPr>
          <w:rFonts w:ascii="Times New Roman" w:hAnsi="Times New Roman" w:cs="Times New Roman"/>
          <w:sz w:val="28"/>
          <w:szCs w:val="28"/>
        </w:rPr>
        <w:t>заместителя Главы администрации Кагальницкого сельского поселения Марченко Н.Г.</w:t>
      </w:r>
      <w:r w:rsidRPr="003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F3" w:rsidRDefault="003201F3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0" w:rsidRDefault="007C1C90" w:rsidP="00FD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90" w:rsidRPr="007C1C90" w:rsidRDefault="007C1C90" w:rsidP="007C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</w:rPr>
        <w:t>Глава администрации Кагальницкого</w:t>
      </w:r>
    </w:p>
    <w:p w:rsidR="007C1C90" w:rsidRPr="007C1C90" w:rsidRDefault="007C1C90" w:rsidP="007C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C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Pr="007C1C90">
        <w:rPr>
          <w:rFonts w:ascii="Times New Roman" w:hAnsi="Times New Roman" w:cs="Times New Roman"/>
          <w:sz w:val="28"/>
          <w:szCs w:val="28"/>
        </w:rPr>
        <w:tab/>
      </w:r>
      <w:r w:rsidRPr="007C1C90">
        <w:rPr>
          <w:rFonts w:ascii="Times New Roman" w:hAnsi="Times New Roman" w:cs="Times New Roman"/>
          <w:sz w:val="28"/>
          <w:szCs w:val="28"/>
        </w:rPr>
        <w:tab/>
        <w:t xml:space="preserve">         К.А. </w:t>
      </w:r>
      <w:proofErr w:type="spellStart"/>
      <w:r w:rsidRPr="007C1C90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3201F3" w:rsidRDefault="003201F3" w:rsidP="0032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201F3" w:rsidRDefault="007C1C90" w:rsidP="0032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Кагальницкого сельского поселения</w:t>
      </w:r>
    </w:p>
    <w:p w:rsidR="003201F3" w:rsidRDefault="007C1C90" w:rsidP="00320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28.12.2018</w:t>
      </w:r>
      <w:r w:rsidR="003201F3" w:rsidRPr="00320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3201F3" w:rsidRPr="0032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F3" w:rsidRDefault="003201F3" w:rsidP="0032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1F3" w:rsidRDefault="003201F3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F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201F3" w:rsidRDefault="003201F3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F3">
        <w:rPr>
          <w:rFonts w:ascii="Times New Roman" w:hAnsi="Times New Roman" w:cs="Times New Roman"/>
          <w:b/>
          <w:sz w:val="28"/>
          <w:szCs w:val="28"/>
        </w:rPr>
        <w:t xml:space="preserve">об организации осуществления закупок товаров, работ, услуг у единственного поставщика (подрядчика, исполнителя) для </w:t>
      </w:r>
      <w:r w:rsidRPr="005C0E71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="005C0E71" w:rsidRPr="005C0E71">
        <w:rPr>
          <w:rFonts w:ascii="Times New Roman" w:hAnsi="Times New Roman" w:cs="Times New Roman"/>
          <w:b/>
          <w:sz w:val="28"/>
          <w:szCs w:val="28"/>
        </w:rPr>
        <w:t>муниципальных нужд администрации Кагальницкого сельского поселения</w:t>
      </w:r>
    </w:p>
    <w:p w:rsidR="005C0E71" w:rsidRPr="005C0E71" w:rsidRDefault="005C0E71" w:rsidP="0032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осуществления </w:t>
      </w:r>
      <w:r w:rsidR="005C0E71">
        <w:rPr>
          <w:rFonts w:ascii="Times New Roman" w:hAnsi="Times New Roman" w:cs="Times New Roman"/>
          <w:sz w:val="28"/>
          <w:szCs w:val="28"/>
        </w:rPr>
        <w:t xml:space="preserve">администрацией Кагальницкого сельского поселения </w:t>
      </w:r>
      <w:r w:rsidRPr="003201F3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государственных нужд </w:t>
      </w:r>
      <w:r w:rsidR="005C0E71">
        <w:rPr>
          <w:rFonts w:ascii="Times New Roman" w:hAnsi="Times New Roman" w:cs="Times New Roman"/>
          <w:sz w:val="28"/>
          <w:szCs w:val="28"/>
        </w:rPr>
        <w:t xml:space="preserve"> </w:t>
      </w:r>
      <w:r w:rsidRPr="003201F3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ресурса, расположенного в информационно- телекоммуникационной сети «Интернет» по адресу: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rpmz.donland.ru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 закупок малого объема, Портал).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закупка заказчика – сформированная заказчиком в электронном виде и опубликованная на Портале информация о закупке товаров, работ, услуг; закупка малого объема – закупка у единственного поставщика (подрядчика, исполнителя) (далее –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предложение поставщика – сформированное поставщиком в электронном виде на Портале предложение на закупку заказчика, содержащее стоимость и подтверждающие документы (если требование установлено заказчиком);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результатам осуществления закупок на региональном портале закупок малого объема;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реестр фактов ненадлежащего использования заказчиками регионального портала закупок малого объема – совокупность сведений, содержащих информацию о ненадлежащем использовании заказчиками регионального портала закупок малого объема;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участник закупки – поставщик (подрядчик, исполнитель), направивший предложение поставщика на закупку заказчика.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3. Портал имеет открытую и закрытую части.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4. Открытая часть Портала предназначена для поиска и просмотра на сайте Портала информации о закупках заказчиков и предложениях о продаже в общем доступе. При использовании открытой части Портала авторизация с использованием электронной подписи или посредством ввода логина и пароля не требуется.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5. Закрытая часть Портала предназначена для осуществления закупок через личный кабинет Заказчика. При использовании закрытой части Портала требуется авторизация с использованием электронной подписи.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6. 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7. Использование электронной подписи на Портале регламентируется Федеральным законом от 06.04.2011 № 63-ФЗ «Об электронной подписи».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8. 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9. 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10. Заказчик при опубликовании закупки малого объема устанавливает условия и срок проведения такой закупки. Срок приема предложений поставщиков на закупку заказчика составляет не менее двух рабочих дней с момента опубликования закупки малого объема на Портале.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11. 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опубликования закупки малого объема на Портале.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12. Заказчик до окончания срока приема предложений поставщиков на 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13. Заказчик до окончания срока подачи предложений поставщиков на закупку заказчика при наличии обоснованной необходимости имеет возможность отменить опубликованную на Портале закупку малого объема.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14. Условия закупки малого объема формируются заказчиком в закупке заказчика в соответствии с потребностями заказчика.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15. При формировании закупки заказчик в поле «Документы закупки» размещает проект договора.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16. До окончания срока подачи предложений предложение поставщика может быть изменено в части корректировки цены договора.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 В случае осуществления срочной закупки заказчик в день окончания срока подачи предложений поставщиков на закупку заказчика рассматривает поданные </w:t>
      </w: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поставщиков и принимает решение о соответствии или несоответствии поданных предложений указанным в закупке заказчика условиям. По результатам рассмотрения предложений поставщиков заказчик определяет поставщика, с которым заключается договор. 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поданных предложений указанным в закупке заказчика условиям.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>18. Основаниями отклонения предложения поставщика на закупку заказчика являются: предложение поставщика не соответствует требованиям, установленным в закупке заказчика; сведения о поставщике содержатся в реестре недобросовестных поставщиков (подрядчиков, исполнителей), предусмотренном статьей 104 Федерального закона от 05.04.2013 № 44-ФЗ, статьей 5 Федерального закона от 18.07.2011 № 223 «О закупках товаров, работ, услуг отдельными видами юридических лиц» (в случае, если требование об отсутствии сведений о поставщике в реестре недобросовестных поставщиков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1F3">
        <w:rPr>
          <w:rFonts w:ascii="Times New Roman" w:hAnsi="Times New Roman" w:cs="Times New Roman"/>
          <w:sz w:val="28"/>
          <w:szCs w:val="28"/>
        </w:rPr>
        <w:t xml:space="preserve">установлено заказчиком); сведения о поставщике содержатся в разделе «Реестр фактов ненадлежащего исполнения обязательств поставщиками (подрядчиками, исполнителями)» Портала.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19. 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20. В случае признания закупки заказчика несостоявшейся заказчик вправе: отменить закупку заказчика; продлить закупку один раз на семь рабочих дней (один день при осуществлении срочных закупок) от текущей даты путем активации в личном кабинете функции автоматического продления; 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21. Заказчик имеет возможность осуществить закупку малого объема путем формирования предложения о закупке из перечня предложений о продаже, размещенного на Портале.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22. 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потребностям заказчика, и имеет цену, не превышающую начальную (максимальную) цену договора, определенную заказчиком.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23. В случае, если заказчиком принято решение заключить договор вне Портала, заказчик самостоятельно формирует протокол рассмотрения предложений и в обязательном порядке публикует указанный документ после завершения рассмотрения предложений поставщиков.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24. При осуществлении закупки малого объема путем опубликования на Портале закупки заказчика договор заключается с поставщиком, который направил предложение, соответствующее условиям закупки заказчика, по наименьшей цене. При наличии нескольких предложений поставщиков, соответствующих условиям закупки заказчика, с одинаковой наименьшей ценой договор заключается с поставщиком, первым направившим предложение поставщика на закупку заказчика.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25. Формирование проекта договора для подписания с поставщиком инициируется заказчиком. Заказчик имеет возможность в личном кабинете загрузить документ с текстом договора и направить его поставщику, с которым заключается договор.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26. По результатам закупки заказчик имеет возможность в течение срока, установленного для заключения договора: заключить договор на бумажном носителе с поставщиком; заключить договор в электронной форме с поставщиком на Портале; отказаться от заключения договора с указанием причин отказа.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27. До окончания срока подачи заявок заказчик вправе самостоятельно осуществлять поиск предложений и заключить договор вне Портала на условиях, определенных закупкой заказчика, по цене ниже не менее чем на пять процентов от минимальной цены, предложенной поставщиком на Портале.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28. 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 В случае осуществления срочной закупки заказчик в течение одного рабочего дня с момента завершения рассмотрения предложений поставщиков на закупку заказчика направляет победителю проект договора в электронной форме с использованием функционала Портала.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29. 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поставщика заключить договор на бумажном носителе и в течение десяти дней принимает подписанный поставщиком договор на бумажном носителе.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30. В случае,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 В указанном случае заказчик имеет возможность заключить договор с поставщиком, предложение которого соответствует требованиям закупки заказчика 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31. 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подачи предложений поставщиков на закупку заказчика и даты окончания рассмотрения заказчиком таких предложений.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32. 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(расторжении) соответствующего договора в разделе «Договоры» Портала.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33. Заказчик вносит информацию о закупках малого объема, осуществленных без использования Портала, в течение десяти рабочих дней с момента подписания договора в разделе «Договоры» Портала.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34. Ведение реестра фактов ненадлежащего исполнения обязательств поставщиками (подрядчиками, исполнителями) (далее – РФНИОП) осуществляется министерством экономического развития Ростовской области в открытом доступе специализированного раздела сайта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zakupki.donland.ru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. Информационный обмен с заказчиками, их уведомление и информирование по вопросам, связанным с ведением РФНИОП, осуществляется в электронной форме посредством системы автоматизации делопроизводства и электронного документооборота «Дело», а в случае ее отсутствия – с использованием адреса электронной почты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rpmz@donland.ru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. Информационный обмен с участниками закупок, их уведомление и информирование по вопросам, связанным с ведением РФНИОП, осуществляется в электронной форме с использованием адреса электронной почты </w:t>
      </w:r>
      <w:hyperlink r:id="rId4" w:history="1">
        <w:r w:rsidRPr="00726105">
          <w:rPr>
            <w:rStyle w:val="a3"/>
            <w:rFonts w:ascii="Times New Roman" w:hAnsi="Times New Roman" w:cs="Times New Roman"/>
            <w:sz w:val="28"/>
            <w:szCs w:val="28"/>
          </w:rPr>
          <w:t>rpmz@donland.ru</w:t>
        </w:r>
      </w:hyperlink>
      <w:r w:rsidRPr="0032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35. Основанием для включения сведений в РФНИОП является наличие допущенных поставщиком (подрядчиком, исполнителем) нарушений условий договора, ставящих под угрозу достижение конечного результата исполнения договора: уклонение от заключения договора; 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 нарушение объема (количества и комплектности), качества поставляемых по договору товаров либо объема, состава и качества выполняемых работ (оказываемых услуг), а также количества и качества используемых при выполнении работ (оказании услуг) товаров, материалов, оборудования и т.п.; 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 иные нарушения.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36. В РФНИОП включается следующая информация о поставщике (подрядчике, исполнителе): наименование юридического лица, фамилия, имя, отчество (при наличии) физического лица; идентификационный номер налогоплательщика поставщика (подрядчика, исполнителя); номер закупки; дата и номер документа, подтверждающего факт ненадлежащего исполнения поставщиком (подрядчиком, исполнителем) своих обязательств; дата включения сведений в реестр.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37. 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области следующие информацию и документы: 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фамилию, имя, отчество контактного лица, контактный номер телефона поставщика (подрядчика, исполнителя); номер закупки; документ, подтверждающий факт ненадлежащего исполнения поставщиком (подрядчиком, исполнителем) своих обязательств; наименование, идентификационный номер налогоплательщика, адрес электронной почты, фамилию, имя, отчество контактного лица, контактный номер телефона заказчика, направляющего сведения о факте ненадлежащего исполнения обязательств поставщиком (подрядчиком, исполнителем).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38. В случае представления в министерство экономического развития Ростовской области не всей информации и документов, указанных в пункте 37 настоящего Положения, министерство экономического развития Ростовской области в течение трех рабочих дней информирует заказчика о необходимости </w:t>
      </w: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недостающих документов, предусмотренных пунктом 37 настоящего Положения.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39. Министерство экономического развития Ростовской области 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обязательств включает сведения о факте ненадлежащего исполнения поставщиком (подрядчиком, исполнителем) своих обязательств в РФНИОП.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40. Министерство экономического развития Ростовской области в течение одного рабочего дня уведомляет поставщика о поступлении в министерство экономического развития Ростовской области информации о факте ненадлежащего исполнения поставщиком (подрядчиком, исполнителем) своих обязательств, а в течение трех рабочих дней – о включении сведений в РФНИОП.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>41. Министерство экономического развития Ростовской области уведомляет заказчика, направившего сведения о факте ненадлежащего исполнения поставщиком (подрядчиком, исполнителем) своих обязательств, о включении (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) сведений в РФНИОП в течение трех рабочих дней.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42. Информация, предусмотренная пунктом 36 настоящего Положения, исключается из РФНИОП по истечении шести месяцев со дня ее включения в РФНИОП.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43. В случае уведомления министерства экономического развития Ростовской области о повторном факте ненадлежащего исполнения обязательств поставщиком (подрядчиком, исполнителем) срок нахождения сведений о таком поставщике (подрядчике, исполнителе) в РФНИОП продлевается на шесть месяцев со дня последнего внесения информации в РФНИОП.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44. Ведение реестра фактов ненадлежащего использования заказчиками регионального портала закупок малого объема (далее – РФНИЗП), в том числе включение (исключение) сведений в РФНИЗП, осуществляется министерством экономического развития Ростовской области в электронной форме в закрытом доступе. Информационный обмен с участниками закупок, их уведомление и информирование по вопросам, связанным с ведением РФНИЗП, осуществляется в электронной форме с использованием адреса электронной почты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rpmz@donland.ru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. Информационный обмен с заказчиками, их уведомление и информирование по вопросам, связанным с ведением РФНИЗП, осуществляется в электронной форме посредством системы автоматизации делопроизводства и электронного документооборота «Дело», а в случае ее отсутствия – с использованием адреса электронной почты </w:t>
      </w:r>
      <w:hyperlink r:id="rId5" w:history="1">
        <w:r w:rsidRPr="00726105">
          <w:rPr>
            <w:rStyle w:val="a3"/>
            <w:rFonts w:ascii="Times New Roman" w:hAnsi="Times New Roman" w:cs="Times New Roman"/>
            <w:sz w:val="28"/>
            <w:szCs w:val="28"/>
          </w:rPr>
          <w:t>rpmz@donland.ru</w:t>
        </w:r>
      </w:hyperlink>
      <w:r w:rsidRPr="0032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45. Основанием для включения сведений в РФНИЗП является выявление фактов нарушения заказчиками Положения в ходе осуществления министерством экономического развития Ростовской области мониторинга закупок на региональном портале закупок малого объема и (или) направление информации в министерство экономического развития Ростовской области от участников закупки. </w:t>
      </w:r>
    </w:p>
    <w:p w:rsid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46. 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 наименование, идентификационный номер налогоплательщика, адрес электронной </w:t>
      </w: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почты, контактный номер телефона заказчика; номер закупки; информацию о факте ненадлежащего использования заказчиками регионального портала закупок малого объема с указанием пунктов настоящего Положения, которому не соответствуют действия заказчика при работе на региональном портале закупок малого объема, и документ, подтверждающий факт ненадлежащего использования заказчиками регионального портала закупок малого объема; наименование, идентификационный номер налогоплательщика, адрес электронной почты, фамилию, имя, отчество контактного лица, контактный номер телефона участника закупки, направляющего сведения о факте ненадлежащего использования заказчиками регионального портала закупок малого объема.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47. 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Положения, министерство экономического развития Ростовской области в течение трех рабочих дней информирует участника закупки о необходимости представления недостающих документов, предусмотренных пунктом 46 настоящего Положения.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>48. В случае установления министерством экономического развития Ростовской области в ходе осуществления мониторинга закупок на 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(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49. Министерство экономического развития Ростовской области в течение пяти рабочих дней рассматривает поступившие сведения о ненадлежащем использовании заказчиком регионального портала закупок малого объема и по результатам их рассмотрения включает сведения о факте ненадлежащего использования заказчиками регионального портала закупок малого объема в РФНИЗП.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50. 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осуществления мониторинга закупок на региональном портале закупок малого объема факта ненадлежащего использования заказчиками портала закупок малого объема, а в течение трех рабочих дней – о включении сведений в РФНИЗП.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>51. 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портала закупок малого объема, о включении (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) сведений в РФНИЗП в течение трех рабочих дней. </w:t>
      </w:r>
    </w:p>
    <w:p w:rsidR="00CF33D8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52. Информация исключается из РФНИЗП по истечении одного года со дня ее включения в РФНИЗП. </w:t>
      </w:r>
    </w:p>
    <w:p w:rsidR="00E71D89" w:rsidRDefault="00E71D89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D89" w:rsidRDefault="00E71D89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D89" w:rsidRDefault="00E71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1D89" w:rsidRDefault="003201F3" w:rsidP="00E71D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об организации </w:t>
      </w:r>
    </w:p>
    <w:p w:rsidR="00E71D89" w:rsidRDefault="003201F3" w:rsidP="00E71D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осуществления закупок товаров, работ, </w:t>
      </w:r>
    </w:p>
    <w:p w:rsidR="00E71D89" w:rsidRDefault="003201F3" w:rsidP="00E71D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услуг у единственного поставщика </w:t>
      </w:r>
    </w:p>
    <w:p w:rsidR="00E71D89" w:rsidRDefault="003201F3" w:rsidP="00E71D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(подрядчика, исполнителя) для обеспечения </w:t>
      </w:r>
    </w:p>
    <w:p w:rsidR="007C1C90" w:rsidRDefault="007C1C90" w:rsidP="007C1C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администрации </w:t>
      </w:r>
    </w:p>
    <w:p w:rsidR="00E71D89" w:rsidRDefault="007C1C90" w:rsidP="007C1C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71D89" w:rsidRDefault="00E71D89" w:rsidP="00E71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89" w:rsidRDefault="003201F3" w:rsidP="00E71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8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71D89" w:rsidRPr="00E71D89" w:rsidRDefault="003201F3" w:rsidP="00E71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89">
        <w:rPr>
          <w:rFonts w:ascii="Times New Roman" w:hAnsi="Times New Roman" w:cs="Times New Roman"/>
          <w:b/>
          <w:sz w:val="28"/>
          <w:szCs w:val="28"/>
        </w:rPr>
        <w:t>закупок товаров, работ, услуг, которые заказчик может осуществлять без использования электронного ресурса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1. Заключение контрактов по предметам, основаниям и условиям, предусмотренными пунктами 1 – 3, 6, 8 – 9, 11, 13 – 16, 19 – 20, 22 – 23, 26, 29, 32, 33, 35 – 36, 44 – 45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заказчик принял решение о проведении таких закупок в соответствии с пунктами 4 или 5 части 1 статьи 93 Федерального закона от 05.04.2013 № 44-ФЗ.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2. Поставка товаров, выполнение работ, оказание услуг, общая цена которых не превышает 5 000 рублей.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3. Оказание услуг по страхованию.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4. Оказание услуг по техническому обслуживанию автотранспортных средств, находящихся на гарантийном обслуживании, у официального дилера.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5. Оказание услуг нотариальными конторами, адвокатами.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6. Оказание услуг по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экспресс-доставке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 грузов и почтовых отправлений.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7. 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8. Поставка товаров, выполнение работ, оказание услуг, необходимых для ликвидации последствий аварии и иных чрезвычайных ситуаций.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9. Оказание услуг по отключению (вводу ограничения или частичного ограничения) и восстановлению подачи электрической энергии.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10. 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11. Оказание услуг экспертами (экспертными организациями), членами жюри, спортивными арбитрами.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12. Оказание услуг по участию в семинарах, форумах, мероприятиях, конференциях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13. 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14. 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15. Оказание преподавательских, консультационных услуг физическими лицами.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16. 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связи по безналичному расчету с использованием авансовой книжки в пределах суммы перечисленного аванса, услуг, связанных с эксплуатацией франкировальной машины.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17. Оказание услуг по предварительному, периодическому медицинскому осмотру сотрудников, а также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освидетельствованию безработных граждан.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18. Поставка медицинских наркотических средств.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19. Оказание услуг по транспортировке, уничтожению наркотических средств и психотропных веществ.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20. Поставка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в журнале врачебной комиссии.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21. Выполнение работ по научно-технической обработке документов, переплету документов и оказанию иных архивных услуг.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22. Выполнение работ по регламентному техническому обслуживанию и диагностике автотранспортных средств.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23. 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</w:t>
      </w:r>
      <w:proofErr w:type="spellStart"/>
      <w:r w:rsidRPr="003201F3">
        <w:rPr>
          <w:rFonts w:ascii="Times New Roman" w:hAnsi="Times New Roman" w:cs="Times New Roman"/>
          <w:sz w:val="28"/>
          <w:szCs w:val="28"/>
        </w:rPr>
        <w:t>кинохроникальные</w:t>
      </w:r>
      <w:proofErr w:type="spellEnd"/>
      <w:r w:rsidRPr="003201F3">
        <w:rPr>
          <w:rFonts w:ascii="Times New Roman" w:hAnsi="Times New Roman" w:cs="Times New Roman"/>
          <w:sz w:val="28"/>
          <w:szCs w:val="28"/>
        </w:rPr>
        <w:t xml:space="preserve"> программы).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24. Оказание услуг по обслуживанию имеющихся у заказчика точек доступа к информационно-телекоммуникационной сети «Интернет», VPN-каналов и номеров сотовой (мобильной), городской и междугородней и спутниковой телефонной связи.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25. Услуги по аттестации рабочих мест.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26. Услуги по вывозу и утилизации мусора, твердых бытовых отходов, твердых коммунальных отходов.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27. Услуги по получению сертификата электронной подписи.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28. Выполнение работ по подготовке проектной документации.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29. Выполнение работ по обслуживанию и ремонту газопроводов.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30. Оказание услуг по проведению культурных, спортивных и иных массовых мероприятий.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31. 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32. Поставка знаков почтовой оплаты.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lastRenderedPageBreak/>
        <w:t xml:space="preserve">33. Оказание специализированных транспортных услуг для органов исполнительной и законодательной власти.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34. Оказание услуг специализированной охраны.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35. Оказание услуг по обслуживанию тревожной кнопки, пожарной сигнализации, систем пожаротушения.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36. Оказание метрологических работ и услуг (поверка, испытание и т.д.), а также услуг по внешней оценке качества клинических лабораторных исследований.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37. Выполнение работ, требующих наличия специализированной лицензии Федеральной службы безопасности Российской Федерации.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38. Поставка товаров, выполнение работ, оказание услуг, необходимых для обеспечения срочного ремонта оборудования, техники, недвижимого имущества.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39. Оказание услуг по организации горячего питания, питания для обучающихся, воспитанников и иных категорий граждан.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40. Оказание услуг по доставке единовременных денежных выплат населению.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41. Оказание услуг по обслуживанию установленных у заказчика программных продуктов.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42. Оказание услуг по проведению экологической экспертизы физическими лицами в соответствии с Федеральным законом от 23.11.1995 № 174-ФЗ «Об экологической экспертизе».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43. Оказание услуг по содержанию нежилых помещений, услуг по 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 </w:t>
      </w:r>
    </w:p>
    <w:p w:rsidR="00E71D89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 xml:space="preserve">44. Оказание услуг по переправе школьных автобусов и автомобилей скорой медицинской помощи через водные объекты Ростовской области. </w:t>
      </w:r>
    </w:p>
    <w:p w:rsidR="00FC5546" w:rsidRPr="003201F3" w:rsidRDefault="003201F3" w:rsidP="0032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1F3">
        <w:rPr>
          <w:rFonts w:ascii="Times New Roman" w:hAnsi="Times New Roman" w:cs="Times New Roman"/>
          <w:sz w:val="28"/>
          <w:szCs w:val="28"/>
        </w:rPr>
        <w:t>45. Оказание услуг по подписке на периодические печатные издания (газеты, журналы).</w:t>
      </w:r>
    </w:p>
    <w:sectPr w:rsidR="00FC5546" w:rsidRPr="003201F3" w:rsidSect="003201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1F3"/>
    <w:rsid w:val="000613B5"/>
    <w:rsid w:val="000F46D4"/>
    <w:rsid w:val="001747C9"/>
    <w:rsid w:val="001905A4"/>
    <w:rsid w:val="001B60DC"/>
    <w:rsid w:val="002526D7"/>
    <w:rsid w:val="002E0651"/>
    <w:rsid w:val="003201F3"/>
    <w:rsid w:val="00453455"/>
    <w:rsid w:val="005C0E71"/>
    <w:rsid w:val="006C2EE6"/>
    <w:rsid w:val="007C1C90"/>
    <w:rsid w:val="0088254A"/>
    <w:rsid w:val="009B40B6"/>
    <w:rsid w:val="00A4290D"/>
    <w:rsid w:val="00A949FE"/>
    <w:rsid w:val="00B749FC"/>
    <w:rsid w:val="00C813C1"/>
    <w:rsid w:val="00CF33D8"/>
    <w:rsid w:val="00E36A62"/>
    <w:rsid w:val="00E62C71"/>
    <w:rsid w:val="00E71D89"/>
    <w:rsid w:val="00F16386"/>
    <w:rsid w:val="00F42F73"/>
    <w:rsid w:val="00FC5546"/>
    <w:rsid w:val="00F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mz@donland.ru" TargetMode="External"/><Relationship Id="rId4" Type="http://schemas.openxmlformats.org/officeDocument/2006/relationships/hyperlink" Target="mailto:rpmz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2019-05-27T11:56:00Z</cp:lastPrinted>
  <dcterms:created xsi:type="dcterms:W3CDTF">2019-05-27T05:51:00Z</dcterms:created>
  <dcterms:modified xsi:type="dcterms:W3CDTF">2019-05-27T11:56:00Z</dcterms:modified>
</cp:coreProperties>
</file>