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3" w:rsidRPr="00B36876" w:rsidRDefault="002329F3" w:rsidP="001F5744">
      <w:pPr>
        <w:pStyle w:val="a3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      </w:t>
      </w:r>
      <w:r w:rsidR="00B36876">
        <w:rPr>
          <w:szCs w:val="28"/>
        </w:rPr>
        <w:t xml:space="preserve">              </w:t>
      </w:r>
    </w:p>
    <w:p w:rsidR="001F5744" w:rsidRDefault="001F5744" w:rsidP="001F5744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1F5744" w:rsidRDefault="001F5744" w:rsidP="001F5744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1F5744" w:rsidRDefault="001F5744" w:rsidP="001F5744">
      <w:pPr>
        <w:pStyle w:val="a5"/>
        <w:rPr>
          <w:sz w:val="28"/>
          <w:szCs w:val="28"/>
        </w:rPr>
      </w:pPr>
    </w:p>
    <w:p w:rsidR="001F5744" w:rsidRDefault="001F5744" w:rsidP="001F5744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5744" w:rsidRDefault="00B36876" w:rsidP="001F574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января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 w:rsidRPr="00B36876">
        <w:rPr>
          <w:b w:val="0"/>
          <w:sz w:val="28"/>
          <w:szCs w:val="28"/>
        </w:rPr>
        <w:t>2019 г.</w:t>
      </w:r>
      <w:r w:rsidR="001F5744" w:rsidRPr="00B36876">
        <w:rPr>
          <w:b w:val="0"/>
          <w:sz w:val="28"/>
          <w:szCs w:val="28"/>
        </w:rPr>
        <w:t xml:space="preserve">                                                               </w:t>
      </w:r>
      <w:r w:rsidR="002329F3" w:rsidRPr="00B36876">
        <w:rPr>
          <w:b w:val="0"/>
          <w:sz w:val="28"/>
          <w:szCs w:val="28"/>
        </w:rPr>
        <w:t xml:space="preserve">                           </w:t>
      </w:r>
      <w:r w:rsidR="002329F3">
        <w:rPr>
          <w:b w:val="0"/>
          <w:sz w:val="28"/>
          <w:szCs w:val="28"/>
        </w:rPr>
        <w:t>№</w:t>
      </w:r>
      <w:r w:rsidR="001F57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12</w:t>
      </w:r>
      <w:r w:rsidR="001F5744">
        <w:rPr>
          <w:b w:val="0"/>
          <w:sz w:val="28"/>
          <w:szCs w:val="28"/>
        </w:rPr>
        <w:t xml:space="preserve">                       </w:t>
      </w:r>
    </w:p>
    <w:p w:rsidR="001F5744" w:rsidRDefault="001F5744" w:rsidP="001F5744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1F5744" w:rsidRDefault="001F5744" w:rsidP="001F5744">
      <w:pPr>
        <w:rPr>
          <w:b/>
          <w:sz w:val="28"/>
          <w:szCs w:val="28"/>
        </w:rPr>
      </w:pPr>
    </w:p>
    <w:p w:rsidR="001F5744" w:rsidRDefault="001F5744" w:rsidP="001F5744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«Развитие транспортной системы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2014 - 2020 гг.»</w:t>
      </w:r>
    </w:p>
    <w:p w:rsidR="001F5744" w:rsidRDefault="001F5744" w:rsidP="001F5744">
      <w:pPr>
        <w:ind w:right="4110"/>
        <w:rPr>
          <w:bCs/>
          <w:sz w:val="28"/>
          <w:szCs w:val="28"/>
        </w:rPr>
      </w:pPr>
    </w:p>
    <w:p w:rsidR="001F5744" w:rsidRDefault="001F5744" w:rsidP="001F57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  <w:proofErr w:type="gramEnd"/>
    </w:p>
    <w:p w:rsidR="001F5744" w:rsidRDefault="001F5744" w:rsidP="001F5744">
      <w:pPr>
        <w:jc w:val="center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1F5744" w:rsidRDefault="001F5744" w:rsidP="001F5744">
      <w:pPr>
        <w:suppressAutoHyphens/>
        <w:ind w:firstLine="709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«Развитие транспортной системы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поселения» за  201</w:t>
      </w:r>
      <w:r w:rsidR="002329F3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5744" w:rsidRPr="00515D3E" w:rsidRDefault="001F5744" w:rsidP="002329F3">
      <w:pPr>
        <w:tabs>
          <w:tab w:val="num" w:pos="1000"/>
        </w:tabs>
        <w:jc w:val="both"/>
        <w:rPr>
          <w:sz w:val="28"/>
          <w:szCs w:val="28"/>
        </w:rPr>
        <w:sectPr w:rsidR="001F5744" w:rsidRPr="00515D3E">
          <w:pgSz w:w="11907" w:h="16840"/>
          <w:pgMar w:top="709" w:right="567" w:bottom="709" w:left="1276" w:header="720" w:footer="720" w:gutter="0"/>
          <w:cols w:space="720"/>
        </w:sectPr>
      </w:pPr>
    </w:p>
    <w:p w:rsidR="001F5744" w:rsidRPr="00515D3E" w:rsidRDefault="001F5744" w:rsidP="002329F3">
      <w:pPr>
        <w:rPr>
          <w:sz w:val="28"/>
          <w:szCs w:val="28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2329F3" w:rsidRDefault="00B36876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1F5744">
        <w:rPr>
          <w:sz w:val="26"/>
          <w:szCs w:val="26"/>
        </w:rPr>
        <w:t xml:space="preserve"> администрации </w:t>
      </w:r>
      <w:proofErr w:type="spellStart"/>
      <w:r w:rsidR="001F5744">
        <w:rPr>
          <w:sz w:val="26"/>
          <w:szCs w:val="26"/>
        </w:rPr>
        <w:t>Кагальницкого</w:t>
      </w:r>
      <w:proofErr w:type="spellEnd"/>
      <w:r w:rsidR="001F5744">
        <w:rPr>
          <w:sz w:val="26"/>
          <w:szCs w:val="26"/>
        </w:rPr>
        <w:t xml:space="preserve"> сельского поселения </w:t>
      </w: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6876">
        <w:rPr>
          <w:sz w:val="28"/>
          <w:szCs w:val="28"/>
        </w:rPr>
        <w:t xml:space="preserve">16.01.2019 </w:t>
      </w:r>
      <w:proofErr w:type="spellStart"/>
      <w:r w:rsidR="00B36876">
        <w:rPr>
          <w:sz w:val="28"/>
          <w:szCs w:val="28"/>
        </w:rPr>
        <w:t>г.</w:t>
      </w:r>
      <w:r w:rsidR="002329F3">
        <w:rPr>
          <w:sz w:val="26"/>
          <w:szCs w:val="26"/>
        </w:rPr>
        <w:t>№</w:t>
      </w:r>
      <w:proofErr w:type="spellEnd"/>
      <w:r w:rsidR="00B36876">
        <w:rPr>
          <w:sz w:val="26"/>
          <w:szCs w:val="26"/>
        </w:rPr>
        <w:t xml:space="preserve"> 12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муниципальной программы «</w:t>
      </w:r>
      <w:r>
        <w:rPr>
          <w:bCs/>
          <w:sz w:val="24"/>
          <w:szCs w:val="24"/>
        </w:rPr>
        <w:t xml:space="preserve">Развитие транспортной системы </w:t>
      </w:r>
      <w:proofErr w:type="spellStart"/>
      <w:r>
        <w:rPr>
          <w:bCs/>
          <w:sz w:val="24"/>
          <w:szCs w:val="24"/>
        </w:rPr>
        <w:t>Кагальницкого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на</w:t>
      </w:r>
      <w:r>
        <w:rPr>
          <w:bCs/>
          <w:sz w:val="28"/>
          <w:szCs w:val="28"/>
        </w:rPr>
        <w:t xml:space="preserve"> </w:t>
      </w:r>
      <w:r>
        <w:rPr>
          <w:sz w:val="24"/>
          <w:szCs w:val="24"/>
          <w:lang w:eastAsia="ar-SA"/>
        </w:rPr>
        <w:t>2014 - 2020 годы» на 201</w:t>
      </w:r>
      <w:r w:rsidR="002329F3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5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57"/>
        <w:gridCol w:w="2409"/>
        <w:gridCol w:w="3542"/>
        <w:gridCol w:w="1417"/>
        <w:gridCol w:w="993"/>
        <w:gridCol w:w="1134"/>
        <w:gridCol w:w="992"/>
        <w:gridCol w:w="1275"/>
      </w:tblGrid>
      <w:tr w:rsidR="001F5744" w:rsidTr="001F57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F5744" w:rsidTr="001F57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5744" w:rsidTr="001F5744"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«Развитие транспортной системы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</w:t>
            </w:r>
            <w:proofErr w:type="gramStart"/>
            <w:r>
              <w:rPr>
                <w:sz w:val="24"/>
                <w:szCs w:val="24"/>
              </w:rPr>
              <w:t>транспортной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инфроструктуры</w:t>
            </w:r>
            <w:proofErr w:type="spellEnd"/>
            <w:r>
              <w:rPr>
                <w:sz w:val="24"/>
                <w:szCs w:val="24"/>
              </w:rPr>
              <w:t xml:space="preserve"> в сельском поселении на  2014-2020 гг.»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 ремонт и содержание автодорог общего пользования </w:t>
            </w:r>
            <w:proofErr w:type="spellStart"/>
            <w:r>
              <w:rPr>
                <w:sz w:val="24"/>
                <w:szCs w:val="24"/>
              </w:rPr>
              <w:t>месстного</w:t>
            </w:r>
            <w:proofErr w:type="spellEnd"/>
            <w:r>
              <w:rPr>
                <w:sz w:val="24"/>
                <w:szCs w:val="24"/>
              </w:rPr>
              <w:t xml:space="preserve"> значения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содержание сети автомобильных дорог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 разработка ПСД на капитальный ремонт автодорог общего пользования общего значения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технических паспортов на автомобильные </w:t>
            </w:r>
            <w:r>
              <w:rPr>
                <w:sz w:val="24"/>
                <w:szCs w:val="24"/>
              </w:rPr>
              <w:lastRenderedPageBreak/>
              <w:t>дороги.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на автомобильные дороги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2.1: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 (приобретение и установка дорожных знаков)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сокращение количества </w:t>
            </w:r>
            <w:proofErr w:type="spellStart"/>
            <w:r>
              <w:rPr>
                <w:sz w:val="24"/>
                <w:szCs w:val="24"/>
              </w:rPr>
              <w:t>до-рожно-транспортных</w:t>
            </w:r>
            <w:proofErr w:type="spellEnd"/>
            <w:r>
              <w:rPr>
                <w:sz w:val="24"/>
                <w:szCs w:val="24"/>
              </w:rPr>
              <w:t xml:space="preserve"> происшествий на дорогах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5744" w:rsidRDefault="001F5744" w:rsidP="001F574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329F3" w:rsidRDefault="00B36876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 постановлению</w:t>
      </w:r>
      <w:r w:rsidR="001F5744">
        <w:rPr>
          <w:sz w:val="26"/>
          <w:szCs w:val="26"/>
        </w:rPr>
        <w:t xml:space="preserve"> администрации </w:t>
      </w:r>
      <w:proofErr w:type="spellStart"/>
      <w:r w:rsidR="001F5744">
        <w:rPr>
          <w:sz w:val="26"/>
          <w:szCs w:val="26"/>
        </w:rPr>
        <w:t>Кагальницкого</w:t>
      </w:r>
      <w:proofErr w:type="spellEnd"/>
      <w:r w:rsidR="001F5744">
        <w:rPr>
          <w:sz w:val="26"/>
          <w:szCs w:val="26"/>
        </w:rPr>
        <w:t xml:space="preserve"> сельского поселения</w:t>
      </w: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B36876">
        <w:rPr>
          <w:sz w:val="28"/>
          <w:szCs w:val="28"/>
        </w:rPr>
        <w:t xml:space="preserve">16.01.2019 </w:t>
      </w:r>
      <w:proofErr w:type="spellStart"/>
      <w:r w:rsidR="00B36876">
        <w:rPr>
          <w:sz w:val="28"/>
          <w:szCs w:val="28"/>
        </w:rPr>
        <w:t>г.</w:t>
      </w:r>
      <w:r w:rsidR="002329F3">
        <w:rPr>
          <w:sz w:val="26"/>
          <w:szCs w:val="26"/>
        </w:rPr>
        <w:t>№</w:t>
      </w:r>
      <w:proofErr w:type="spellEnd"/>
      <w:r w:rsidR="00B36876">
        <w:rPr>
          <w:sz w:val="26"/>
          <w:szCs w:val="26"/>
        </w:rPr>
        <w:t xml:space="preserve"> 12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1F5744" w:rsidRDefault="001F5744" w:rsidP="001F57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1F5744" w:rsidRDefault="001F5744" w:rsidP="001F57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«Развитие транспортной системы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 2014-2020 гг.»  отчетный период 201</w:t>
      </w:r>
      <w:r w:rsidR="002329F3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1F5744" w:rsidRDefault="001F5744" w:rsidP="001F57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1700"/>
        <w:gridCol w:w="2267"/>
        <w:gridCol w:w="1275"/>
        <w:gridCol w:w="1417"/>
        <w:gridCol w:w="1134"/>
        <w:gridCol w:w="1134"/>
        <w:gridCol w:w="1134"/>
        <w:gridCol w:w="2125"/>
      </w:tblGrid>
      <w:tr w:rsidR="001F5744" w:rsidTr="001F5744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1F5744" w:rsidTr="001F574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5744" w:rsidTr="001F5744">
        <w:trPr>
          <w:trHeight w:val="202"/>
        </w:trPr>
        <w:tc>
          <w:tcPr>
            <w:tcW w:w="15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«Развитие транспортной системы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1F5744" w:rsidTr="001F5744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</w:t>
            </w:r>
            <w:proofErr w:type="gramStart"/>
            <w:r>
              <w:rPr>
                <w:sz w:val="24"/>
                <w:szCs w:val="24"/>
              </w:rPr>
              <w:t>транспортной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инфроструктуры</w:t>
            </w:r>
            <w:proofErr w:type="spellEnd"/>
            <w:r>
              <w:rPr>
                <w:sz w:val="24"/>
                <w:szCs w:val="24"/>
              </w:rPr>
              <w:t xml:space="preserve"> в сельском поселении на  2014-2020 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5744" w:rsidTr="001F57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 ремонт и содержание автодорог общего пользования местного значения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сеть автомобильных дорог содержится в надлежащем порядке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515D3E" w:rsidP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Заключен</w:t>
            </w:r>
            <w:r w:rsidRPr="00515D3E">
              <w:t xml:space="preserve"> 1</w:t>
            </w:r>
            <w:r>
              <w:t xml:space="preserve"> договор</w:t>
            </w:r>
            <w:r w:rsidR="001F5744">
              <w:t xml:space="preserve"> на сумму </w:t>
            </w:r>
            <w:r w:rsidRPr="00515D3E">
              <w:t>1229</w:t>
            </w:r>
            <w:r w:rsidR="001F5744">
              <w:t>,7 т. руб.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 разработка ПСД на капитальный ремонт </w:t>
            </w:r>
            <w:r>
              <w:rPr>
                <w:sz w:val="24"/>
                <w:szCs w:val="24"/>
              </w:rPr>
              <w:lastRenderedPageBreak/>
              <w:t>автодорог общего пользования общего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проектной документацией </w:t>
            </w:r>
            <w:r>
              <w:rPr>
                <w:sz w:val="24"/>
                <w:szCs w:val="24"/>
              </w:rPr>
              <w:lastRenderedPageBreak/>
              <w:t>работ по капитальному ремонту автомобильных дорог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lastRenderedPageBreak/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на автомобильные дороги.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на автомобильные дороги общего пользования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jc w:val="center"/>
            </w:pPr>
            <w:r>
              <w:rPr>
                <w:sz w:val="24"/>
                <w:szCs w:val="24"/>
              </w:rPr>
              <w:t>При необходимости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rPr>
                <w:sz w:val="24"/>
                <w:szCs w:val="24"/>
              </w:rPr>
            </w:pPr>
          </w:p>
          <w:p w:rsidR="001F5744" w:rsidRDefault="001F5744">
            <w:pPr>
              <w:rPr>
                <w:sz w:val="24"/>
                <w:szCs w:val="24"/>
              </w:rPr>
            </w:pPr>
          </w:p>
          <w:p w:rsidR="001F5744" w:rsidRDefault="001F574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2.1: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 (приобретение и установка дорожных знаков)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знаков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B35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Заключено  </w:t>
            </w:r>
            <w:r w:rsidR="00B35BA9" w:rsidRPr="00B35BA9">
              <w:t>2</w:t>
            </w:r>
            <w:r w:rsidR="00B35BA9">
              <w:t xml:space="preserve"> договор</w:t>
            </w:r>
            <w:r w:rsidR="00B35BA9" w:rsidRPr="00B35BA9">
              <w:t>а</w:t>
            </w:r>
            <w:r>
              <w:t xml:space="preserve"> на сумму </w:t>
            </w:r>
            <w:r w:rsidR="00515D3E" w:rsidRPr="00515D3E">
              <w:t>142</w:t>
            </w:r>
            <w:r>
              <w:t>,</w:t>
            </w:r>
            <w:r w:rsidR="00515D3E" w:rsidRPr="00515D3E">
              <w:t>6</w:t>
            </w:r>
            <w:r>
              <w:t xml:space="preserve"> т. руб.</w:t>
            </w:r>
          </w:p>
        </w:tc>
      </w:tr>
      <w:tr w:rsidR="001F5744" w:rsidTr="001F5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515D3E" w:rsidP="00B35BA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Заключено  </w:t>
            </w:r>
            <w:r w:rsidR="00B35BA9">
              <w:t>3 договора</w:t>
            </w:r>
            <w:r>
              <w:t xml:space="preserve"> на сумму </w:t>
            </w:r>
            <w:r w:rsidRPr="00515D3E">
              <w:t>1372.</w:t>
            </w:r>
            <w:r w:rsidRPr="00B35BA9">
              <w:t>3</w:t>
            </w:r>
            <w:r>
              <w:t xml:space="preserve"> т. руб.</w:t>
            </w:r>
          </w:p>
        </w:tc>
      </w:tr>
    </w:tbl>
    <w:p w:rsidR="001F5744" w:rsidRDefault="001F5744" w:rsidP="001F5744">
      <w:pPr>
        <w:ind w:left="8505"/>
        <w:jc w:val="center"/>
        <w:rPr>
          <w:sz w:val="26"/>
          <w:szCs w:val="26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</w:p>
    <w:p w:rsidR="001F5744" w:rsidRDefault="001F5744" w:rsidP="001F574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5744" w:rsidRDefault="001F5744" w:rsidP="001F5744">
      <w:pPr>
        <w:ind w:firstLine="709"/>
        <w:jc w:val="both"/>
        <w:rPr>
          <w:color w:val="4F81BD"/>
          <w:sz w:val="24"/>
          <w:szCs w:val="24"/>
        </w:rPr>
      </w:pPr>
      <w:bookmarkStart w:id="1" w:name="Par676"/>
      <w:bookmarkEnd w:id="1"/>
    </w:p>
    <w:p w:rsidR="001F5744" w:rsidRDefault="001F5744" w:rsidP="001F57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643"/>
      <w:bookmarkEnd w:id="2"/>
    </w:p>
    <w:p w:rsidR="00BA718B" w:rsidRDefault="00BA718B"/>
    <w:sectPr w:rsidR="00BA718B" w:rsidSect="001F5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5744"/>
    <w:rsid w:val="000B0600"/>
    <w:rsid w:val="000E16BF"/>
    <w:rsid w:val="001F5744"/>
    <w:rsid w:val="002329F3"/>
    <w:rsid w:val="002B7BD9"/>
    <w:rsid w:val="00333F79"/>
    <w:rsid w:val="00515D3E"/>
    <w:rsid w:val="005D5BDF"/>
    <w:rsid w:val="00872E0F"/>
    <w:rsid w:val="00AE101A"/>
    <w:rsid w:val="00AE7B74"/>
    <w:rsid w:val="00B35BA9"/>
    <w:rsid w:val="00B36876"/>
    <w:rsid w:val="00BA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74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F5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F5744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1F57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rsid w:val="001F57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1F5744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0B0600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0B06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2019-01-18T08:12:00Z</dcterms:created>
  <dcterms:modified xsi:type="dcterms:W3CDTF">2019-01-19T08:15:00Z</dcterms:modified>
</cp:coreProperties>
</file>