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pStyle w:val="Style_3"/>
        <w:ind/>
        <w:jc w:val="right"/>
      </w:pPr>
    </w:p>
    <w:p w14:paraId="05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6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7000000">
      <w:pPr>
        <w:pStyle w:val="Style_4"/>
        <w:rPr>
          <w:sz w:val="28"/>
        </w:rPr>
      </w:pPr>
    </w:p>
    <w:p w14:paraId="08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9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>30.12.</w:t>
      </w:r>
      <w:r>
        <w:rPr>
          <w:b w:val="0"/>
          <w:sz w:val="28"/>
        </w:rPr>
        <w:t>20</w:t>
      </w:r>
      <w:r>
        <w:rPr>
          <w:b w:val="0"/>
          <w:sz w:val="28"/>
        </w:rPr>
        <w:t>22</w:t>
      </w:r>
      <w:r>
        <w:rPr>
          <w:b w:val="0"/>
          <w:sz w:val="28"/>
        </w:rPr>
        <w:t>г.</w:t>
      </w:r>
      <w:r>
        <w:rPr>
          <w:b w:val="0"/>
          <w:sz w:val="28"/>
        </w:rPr>
        <w:t xml:space="preserve">                                         </w:t>
      </w:r>
      <w:r>
        <w:rPr>
          <w:b w:val="0"/>
          <w:sz w:val="28"/>
        </w:rPr>
        <w:t>№</w:t>
      </w:r>
      <w:r>
        <w:rPr>
          <w:b w:val="0"/>
          <w:sz w:val="28"/>
        </w:rPr>
        <w:t xml:space="preserve"> 187</w:t>
      </w:r>
      <w:r>
        <w:rPr>
          <w:b w:val="0"/>
          <w:sz w:val="28"/>
        </w:rPr>
        <w:t xml:space="preserve">                                      </w:t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с.Кагальник</w:t>
      </w:r>
    </w:p>
    <w:p w14:paraId="0A000000">
      <w:pPr>
        <w:rPr>
          <w:b w:val="1"/>
          <w:sz w:val="28"/>
        </w:rPr>
      </w:pPr>
    </w:p>
    <w:p w14:paraId="0B000000">
      <w:pPr>
        <w:ind w:right="4110"/>
        <w:rPr>
          <w:sz w:val="28"/>
        </w:rPr>
      </w:pPr>
      <w:r>
        <w:rPr>
          <w:sz w:val="28"/>
        </w:rPr>
        <w:t>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Развитие транспортной системы</w:t>
      </w:r>
      <w:r>
        <w:rPr>
          <w:sz w:val="28"/>
        </w:rPr>
        <w:t>» на 2023</w:t>
      </w:r>
      <w:r>
        <w:rPr>
          <w:sz w:val="28"/>
        </w:rPr>
        <w:t xml:space="preserve"> год</w:t>
      </w:r>
    </w:p>
    <w:p w14:paraId="0C000000">
      <w:pPr>
        <w:ind w:right="4110"/>
        <w:rPr>
          <w:sz w:val="28"/>
        </w:rPr>
      </w:pPr>
    </w:p>
    <w:p w14:paraId="0D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</w:t>
      </w:r>
      <w:r>
        <w:rPr>
          <w:sz w:val="28"/>
        </w:rPr>
        <w:t>3</w:t>
      </w:r>
      <w:r>
        <w:rPr>
          <w:sz w:val="28"/>
        </w:rPr>
        <w:t>9</w:t>
      </w:r>
      <w:r>
        <w:rPr>
          <w:sz w:val="28"/>
        </w:rPr>
        <w:t xml:space="preserve"> от 25.10.2018</w:t>
      </w:r>
      <w:r>
        <w:rPr>
          <w:sz w:val="28"/>
        </w:rPr>
        <w:t xml:space="preserve"> </w:t>
      </w:r>
      <w:r>
        <w:rPr>
          <w:sz w:val="28"/>
        </w:rPr>
        <w:t>г. «Об утверждении мун</w:t>
      </w:r>
      <w:r>
        <w:rPr>
          <w:sz w:val="28"/>
        </w:rPr>
        <w:t>и</w:t>
      </w:r>
      <w:r>
        <w:rPr>
          <w:sz w:val="28"/>
        </w:rPr>
        <w:t>ципальной программы «</w:t>
      </w:r>
      <w:r>
        <w:rPr>
          <w:sz w:val="28"/>
        </w:rPr>
        <w:t>Развитие транспортной системы</w:t>
      </w:r>
      <w:r>
        <w:rPr>
          <w:sz w:val="28"/>
        </w:rPr>
        <w:t>»,</w:t>
      </w:r>
    </w:p>
    <w:p w14:paraId="0E000000">
      <w:pPr>
        <w:ind/>
        <w:jc w:val="both"/>
        <w:rPr>
          <w:sz w:val="28"/>
        </w:rPr>
      </w:pPr>
    </w:p>
    <w:p w14:paraId="0F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0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Утвердить План 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Развитие транспортной системы</w:t>
      </w:r>
      <w:r>
        <w:rPr>
          <w:sz w:val="28"/>
        </w:rPr>
        <w:t>»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од, согласно приложению № 1</w:t>
      </w:r>
      <w:r>
        <w:rPr>
          <w:sz w:val="28"/>
        </w:rPr>
        <w:t>.</w:t>
      </w: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2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3000000">
      <w:pPr>
        <w:ind w:firstLine="426" w:left="0"/>
        <w:jc w:val="both"/>
        <w:rPr>
          <w:sz w:val="28"/>
        </w:rPr>
      </w:pPr>
    </w:p>
    <w:p w14:paraId="14000000">
      <w:pPr>
        <w:ind w:firstLine="567" w:left="0"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К.А.Малерян</w:t>
      </w:r>
    </w:p>
    <w:p w14:paraId="1A000000">
      <w:pPr>
        <w:tabs>
          <w:tab w:leader="none" w:pos="1000" w:val="left"/>
        </w:tabs>
        <w:ind/>
        <w:jc w:val="both"/>
        <w:rPr>
          <w:sz w:val="24"/>
        </w:rPr>
      </w:pPr>
    </w:p>
    <w:p w14:paraId="1B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C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D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1E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1F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к постановлению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20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поселения от </w:t>
      </w:r>
      <w:r>
        <w:rPr>
          <w:color w:val="000000"/>
          <w:sz w:val="24"/>
        </w:rPr>
        <w:t>30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1</w:t>
      </w:r>
      <w:r>
        <w:rPr>
          <w:color w:val="000000"/>
          <w:sz w:val="24"/>
        </w:rPr>
        <w:t>2.2022</w:t>
      </w:r>
      <w:r>
        <w:rPr>
          <w:color w:val="000000"/>
          <w:sz w:val="24"/>
        </w:rPr>
        <w:t xml:space="preserve"> г. №187</w:t>
      </w:r>
      <w:r>
        <w:rPr>
          <w:color w:val="000000"/>
          <w:sz w:val="24"/>
        </w:rPr>
        <w:t xml:space="preserve"> </w:t>
      </w: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 xml:space="preserve">Об утверждении </w:t>
      </w:r>
    </w:p>
    <w:p w14:paraId="21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Плана реализации 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 xml:space="preserve">ления </w:t>
      </w:r>
    </w:p>
    <w:p w14:paraId="22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>Развитие транспортной системы</w:t>
      </w:r>
      <w:r>
        <w:rPr>
          <w:rStyle w:val="Style_6_ch"/>
          <w:color w:val="000000"/>
          <w:sz w:val="24"/>
        </w:rPr>
        <w:t>» на 2023</w:t>
      </w:r>
      <w:r>
        <w:rPr>
          <w:rStyle w:val="Style_6_ch"/>
          <w:color w:val="000000"/>
          <w:sz w:val="24"/>
        </w:rPr>
        <w:t xml:space="preserve"> год</w:t>
      </w:r>
    </w:p>
    <w:p w14:paraId="23000000">
      <w:pPr>
        <w:ind w:right="4110"/>
        <w:rPr>
          <w:color w:val="000000"/>
          <w:sz w:val="24"/>
        </w:rPr>
      </w:pPr>
    </w:p>
    <w:p w14:paraId="24000000">
      <w:pPr>
        <w:ind/>
        <w:jc w:val="right"/>
        <w:rPr>
          <w:color w:val="000000"/>
          <w:sz w:val="24"/>
        </w:rPr>
      </w:pPr>
    </w:p>
    <w:p w14:paraId="25000000">
      <w:pPr>
        <w:widowControl w:val="0"/>
        <w:ind/>
        <w:jc w:val="center"/>
        <w:rPr>
          <w:sz w:val="24"/>
        </w:rPr>
      </w:pPr>
    </w:p>
    <w:p w14:paraId="26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7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«</w:t>
      </w:r>
      <w:r>
        <w:rPr>
          <w:sz w:val="24"/>
        </w:rPr>
        <w:t>Развитие транспортной системы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23</w:t>
      </w:r>
      <w:r>
        <w:rPr>
          <w:sz w:val="24"/>
        </w:rPr>
        <w:t xml:space="preserve"> год</w:t>
      </w:r>
    </w:p>
    <w:tbl>
      <w:tblPr>
        <w:tblStyle w:val="Style_8"/>
        <w:tblInd w:type="dxa" w:w="-634"/>
        <w:tblLayout w:type="fixed"/>
        <w:tblCellMar>
          <w:left w:type="dxa" w:w="75"/>
          <w:right w:type="dxa" w:w="75"/>
        </w:tblCellMar>
      </w:tblPr>
      <w:tblGrid>
        <w:gridCol w:w="567"/>
        <w:gridCol w:w="567"/>
        <w:gridCol w:w="2691"/>
        <w:gridCol w:w="2409"/>
        <w:gridCol w:w="2839"/>
        <w:gridCol w:w="1417"/>
        <w:gridCol w:w="1134"/>
        <w:gridCol w:w="1134"/>
        <w:gridCol w:w="1134"/>
        <w:gridCol w:w="1134"/>
        <w:gridCol w:w="992"/>
      </w:tblGrid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258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A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полнитель, участник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28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type="dxa" w:w="552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25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ральный бюджет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бюд-жетные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ники</w:t>
            </w:r>
          </w:p>
        </w:tc>
      </w:tr>
      <w:t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258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8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1134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4884"/>
            <w:gridSpan w:val="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 «Развитие транспортной системы»</w:t>
            </w:r>
          </w:p>
        </w:tc>
      </w:tr>
      <w:t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258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 «Развитие транспортной инфраструкт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ры в сельском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нии»</w:t>
            </w:r>
          </w:p>
        </w:tc>
        <w:tc>
          <w:tcPr>
            <w:tcW w:type="dxa" w:w="240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гальницкого</w:t>
            </w:r>
            <w:r>
              <w:rPr>
                <w:sz w:val="24"/>
              </w:rPr>
              <w:t xml:space="preserve"> 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8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258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tabs>
                <w:tab w:leader="none" w:pos="2430" w:val="left"/>
              </w:tabs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</w:rPr>
              <w:t>Основное мероприятие 1.1.  Расходы на ремонт и соде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жание автодорог общего пользования местного знач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              </w:t>
            </w:r>
          </w:p>
        </w:tc>
        <w:tc>
          <w:tcPr>
            <w:tcW w:type="dxa" w:w="240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4"/>
              </w:rPr>
              <w:t>содержание сети автом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бильных дорог 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4F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258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2 «Повышение безопасности дорожного движения на территории сельского поселения»</w:t>
            </w:r>
          </w:p>
        </w:tc>
        <w:tc>
          <w:tcPr>
            <w:tcW w:type="dxa" w:w="240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5C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258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2.1:</w:t>
            </w:r>
          </w:p>
          <w:p w14:paraId="6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Мероприятия по обеспеч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 безопасности дорожного движения</w:t>
            </w:r>
          </w:p>
        </w:tc>
        <w:tc>
          <w:tcPr>
            <w:tcW w:type="dxa" w:w="240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4"/>
              </w:rPr>
              <w:t>сокращение количества дорожно-транспортных происш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ствий на дорогах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64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2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6F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74000000">
      <w:pPr>
        <w:rPr>
          <w:sz w:val="26"/>
        </w:rPr>
      </w:pPr>
    </w:p>
    <w:sectPr>
      <w:footerReference r:id="rId2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No Spacing"/>
    <w:link w:val="Style_9_ch"/>
    <w:rPr>
      <w:rFonts w:ascii="Calibri" w:hAnsi="Calibri"/>
      <w:sz w:val="22"/>
    </w:rPr>
  </w:style>
  <w:style w:styleId="Style_9_ch" w:type="character">
    <w:name w:val="No Spacing"/>
    <w:link w:val="Style_9"/>
    <w:rPr>
      <w:rFonts w:ascii="Calibri" w:hAnsi="Calibri"/>
      <w:sz w:val="22"/>
    </w:rPr>
  </w:style>
  <w:style w:styleId="Style_10" w:type="paragraph">
    <w:name w:val="toc 2"/>
    <w:next w:val="Style_6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6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6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6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basedOn w:val="Style_6"/>
    <w:next w:val="Style_6"/>
    <w:link w:val="Style_14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4_ch" w:type="character">
    <w:name w:val="heading 3"/>
    <w:basedOn w:val="Style_6_ch"/>
    <w:link w:val="Style_14"/>
    <w:rPr>
      <w:rFonts w:ascii="Cambria" w:hAnsi="Cambria"/>
      <w:b w:val="1"/>
      <w:sz w:val="26"/>
    </w:rPr>
  </w:style>
  <w:style w:styleId="Style_15" w:type="paragraph">
    <w:name w:val="Основной текст5"/>
    <w:basedOn w:val="Style_6"/>
    <w:link w:val="Style_15_ch"/>
    <w:pPr>
      <w:widowControl w:val="0"/>
      <w:spacing w:line="202" w:lineRule="exact"/>
      <w:ind/>
    </w:pPr>
    <w:rPr>
      <w:sz w:val="18"/>
    </w:rPr>
  </w:style>
  <w:style w:styleId="Style_15_ch" w:type="character">
    <w:name w:val="Основной текст5"/>
    <w:basedOn w:val="Style_6_ch"/>
    <w:link w:val="Style_15"/>
    <w:rPr>
      <w:sz w:val="18"/>
    </w:rPr>
  </w:style>
  <w:style w:styleId="Style_16" w:type="paragraph">
    <w:name w:val="ConsPlusNormal"/>
    <w:link w:val="Style_16_ch"/>
    <w:pPr>
      <w:widowControl w:val="0"/>
      <w:ind w:firstLine="720" w:left="0"/>
    </w:pPr>
    <w:rPr>
      <w:rFonts w:ascii="Arial" w:hAnsi="Arial"/>
    </w:rPr>
  </w:style>
  <w:style w:styleId="Style_16_ch" w:type="character">
    <w:name w:val="ConsPlusNormal"/>
    <w:link w:val="Style_16"/>
    <w:rPr>
      <w:rFonts w:ascii="Arial" w:hAnsi="Arial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Body text"/>
    <w:link w:val="Style_18_ch"/>
    <w:rPr>
      <w:rFonts w:ascii="Book Antiqua" w:hAnsi="Book Antiqua"/>
      <w:color w:val="000000"/>
      <w:spacing w:val="0"/>
      <w:sz w:val="29"/>
      <w:u w:val="none"/>
    </w:rPr>
  </w:style>
  <w:style w:styleId="Style_18_ch" w:type="character">
    <w:name w:val="Body text"/>
    <w:link w:val="Style_18"/>
    <w:rPr>
      <w:rFonts w:ascii="Book Antiqua" w:hAnsi="Book Antiqua"/>
      <w:color w:val="000000"/>
      <w:spacing w:val="0"/>
      <w:sz w:val="29"/>
      <w:u w:val="none"/>
    </w:rPr>
  </w:style>
  <w:style w:styleId="Style_19" w:type="paragraph">
    <w:name w:val="Нормальный (таблица)"/>
    <w:basedOn w:val="Style_6"/>
    <w:next w:val="Style_6"/>
    <w:link w:val="Style_19_ch"/>
    <w:pPr>
      <w:widowControl w:val="0"/>
      <w:ind/>
      <w:jc w:val="both"/>
    </w:pPr>
    <w:rPr>
      <w:rFonts w:ascii="Arial" w:hAnsi="Arial"/>
      <w:sz w:val="24"/>
    </w:rPr>
  </w:style>
  <w:style w:styleId="Style_19_ch" w:type="character">
    <w:name w:val="Нормальный (таблица)"/>
    <w:basedOn w:val="Style_6_ch"/>
    <w:link w:val="Style_19"/>
    <w:rPr>
      <w:rFonts w:ascii="Arial" w:hAnsi="Arial"/>
      <w:sz w:val="24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20" w:type="paragraph">
    <w:name w:val="ConsPlusNonformat"/>
    <w:link w:val="Style_20_ch"/>
    <w:rPr>
      <w:rFonts w:ascii="Courier New" w:hAnsi="Courier New"/>
    </w:rPr>
  </w:style>
  <w:style w:styleId="Style_20_ch" w:type="character">
    <w:name w:val="ConsPlusNonformat"/>
    <w:link w:val="Style_20"/>
    <w:rPr>
      <w:rFonts w:ascii="Courier New" w:hAnsi="Courier New"/>
    </w:rPr>
  </w:style>
  <w:style w:styleId="Style_21" w:type="paragraph">
    <w:name w:val="toc 3"/>
    <w:next w:val="Style_6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Body Text Indent 3"/>
    <w:basedOn w:val="Style_6"/>
    <w:link w:val="Style_22_ch"/>
    <w:pPr>
      <w:spacing w:after="120"/>
      <w:ind w:firstLine="0" w:left="283"/>
    </w:pPr>
    <w:rPr>
      <w:sz w:val="16"/>
    </w:rPr>
  </w:style>
  <w:style w:styleId="Style_22_ch" w:type="character">
    <w:name w:val="Body Text Indent 3"/>
    <w:basedOn w:val="Style_6_ch"/>
    <w:link w:val="Style_22"/>
    <w:rPr>
      <w:sz w:val="16"/>
    </w:rPr>
  </w:style>
  <w:style w:styleId="Style_23" w:type="paragraph">
    <w:name w:val="Знак11"/>
    <w:basedOn w:val="Style_6"/>
    <w:link w:val="Style_23_ch"/>
    <w:pPr>
      <w:spacing w:afterAutospacing="on" w:beforeAutospacing="on"/>
      <w:ind/>
    </w:pPr>
    <w:rPr>
      <w:rFonts w:ascii="Tahoma" w:hAnsi="Tahoma"/>
    </w:rPr>
  </w:style>
  <w:style w:styleId="Style_23_ch" w:type="character">
    <w:name w:val="Знак11"/>
    <w:basedOn w:val="Style_6_ch"/>
    <w:link w:val="Style_23"/>
    <w:rPr>
      <w:rFonts w:ascii="Tahoma" w:hAnsi="Tahoma"/>
    </w:rPr>
  </w:style>
  <w:style w:styleId="Style_24" w:type="paragraph">
    <w:name w:val="ConsPlusTitle"/>
    <w:link w:val="Style_24_ch"/>
    <w:pPr>
      <w:widowControl w:val="0"/>
      <w:ind/>
    </w:pPr>
    <w:rPr>
      <w:rFonts w:ascii="Arial" w:hAnsi="Arial"/>
      <w:b w:val="1"/>
    </w:rPr>
  </w:style>
  <w:style w:styleId="Style_24_ch" w:type="character">
    <w:name w:val="ConsPlusTitle"/>
    <w:link w:val="Style_24"/>
    <w:rPr>
      <w:rFonts w:ascii="Arial" w:hAnsi="Arial"/>
      <w:b w:val="1"/>
    </w:rPr>
  </w:style>
  <w:style w:styleId="Style_25" w:type="paragraph">
    <w:name w:val="Гипертекстовая ссылка"/>
    <w:link w:val="Style_25_ch"/>
    <w:rPr>
      <w:color w:val="000000"/>
      <w:sz w:val="26"/>
    </w:rPr>
  </w:style>
  <w:style w:styleId="Style_25_ch" w:type="character">
    <w:name w:val="Гипертекстовая ссылка"/>
    <w:link w:val="Style_25"/>
    <w:rPr>
      <w:color w:val="000000"/>
      <w:sz w:val="26"/>
    </w:rPr>
  </w:style>
  <w:style w:styleId="Style_26" w:type="paragraph">
    <w:name w:val="heading 5"/>
    <w:next w:val="Style_6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27" w:type="paragraph">
    <w:name w:val="Body Text Indent"/>
    <w:basedOn w:val="Style_6"/>
    <w:link w:val="Style_27_ch"/>
    <w:pPr>
      <w:ind w:firstLine="709" w:left="0"/>
      <w:jc w:val="both"/>
    </w:pPr>
  </w:style>
  <w:style w:styleId="Style_27_ch" w:type="character">
    <w:name w:val="Body Text Indent"/>
    <w:basedOn w:val="Style_6_ch"/>
    <w:link w:val="Style_27"/>
  </w:style>
  <w:style w:styleId="Style_28" w:type="paragraph">
    <w:name w:val="heading 1"/>
    <w:basedOn w:val="Style_6"/>
    <w:next w:val="Style_6"/>
    <w:link w:val="Style_2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8_ch" w:type="character">
    <w:name w:val="heading 1"/>
    <w:basedOn w:val="Style_6_ch"/>
    <w:link w:val="Style_28"/>
    <w:rPr>
      <w:rFonts w:ascii="AG Souvenir" w:hAnsi="AG Souvenir"/>
      <w:b w:val="1"/>
      <w:spacing w:val="38"/>
      <w:sz w:val="28"/>
    </w:rPr>
  </w:style>
  <w:style w:styleId="Style_29" w:type="paragraph">
    <w:name w:val="Знак1"/>
    <w:basedOn w:val="Style_6"/>
    <w:link w:val="Style_29_ch"/>
    <w:pPr>
      <w:spacing w:afterAutospacing="on" w:beforeAutospacing="on"/>
      <w:ind/>
    </w:pPr>
    <w:rPr>
      <w:rFonts w:ascii="Tahoma" w:hAnsi="Tahoma"/>
    </w:rPr>
  </w:style>
  <w:style w:styleId="Style_29_ch" w:type="character">
    <w:name w:val="Знак1"/>
    <w:basedOn w:val="Style_6_ch"/>
    <w:link w:val="Style_29"/>
    <w:rPr>
      <w:rFonts w:ascii="Tahoma" w:hAnsi="Tahoma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toc 1"/>
    <w:next w:val="Style_6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Postan"/>
    <w:basedOn w:val="Style_6"/>
    <w:link w:val="Style_34_ch"/>
    <w:pPr>
      <w:ind/>
      <w:jc w:val="center"/>
    </w:pPr>
    <w:rPr>
      <w:sz w:val="28"/>
    </w:rPr>
  </w:style>
  <w:style w:styleId="Style_34_ch" w:type="character">
    <w:name w:val="Postan"/>
    <w:basedOn w:val="Style_6_ch"/>
    <w:link w:val="Style_34"/>
    <w:rPr>
      <w:sz w:val="28"/>
    </w:rPr>
  </w:style>
  <w:style w:styleId="Style_35" w:type="paragraph">
    <w:name w:val="Strong"/>
    <w:link w:val="Style_35_ch"/>
    <w:rPr>
      <w:b w:val="1"/>
    </w:rPr>
  </w:style>
  <w:style w:styleId="Style_35_ch" w:type="character">
    <w:name w:val="Strong"/>
    <w:link w:val="Style_35"/>
    <w:rPr>
      <w:b w:val="1"/>
    </w:rPr>
  </w:style>
  <w:style w:styleId="Style_36" w:type="paragraph">
    <w:name w:val="Balloon Text"/>
    <w:basedOn w:val="Style_6"/>
    <w:link w:val="Style_36_ch"/>
    <w:rPr>
      <w:rFonts w:ascii="Tahoma" w:hAnsi="Tahoma"/>
      <w:sz w:val="16"/>
    </w:rPr>
  </w:style>
  <w:style w:styleId="Style_36_ch" w:type="character">
    <w:name w:val="Balloon Text"/>
    <w:basedOn w:val="Style_6_ch"/>
    <w:link w:val="Style_36"/>
    <w:rPr>
      <w:rFonts w:ascii="Tahoma" w:hAnsi="Tahoma"/>
      <w:sz w:val="16"/>
    </w:rPr>
  </w:style>
  <w:style w:styleId="Style_37" w:type="paragraph">
    <w:name w:val="Основной текст1"/>
    <w:link w:val="Style_37_ch"/>
    <w:rPr>
      <w:rFonts w:ascii="Courier New" w:hAnsi="Courier New"/>
      <w:color w:val="000000"/>
      <w:spacing w:val="0"/>
      <w:sz w:val="18"/>
      <w:highlight w:val="white"/>
    </w:rPr>
  </w:style>
  <w:style w:styleId="Style_37_ch" w:type="character">
    <w:name w:val="Основной текст1"/>
    <w:link w:val="Style_37"/>
    <w:rPr>
      <w:rFonts w:ascii="Courier New" w:hAnsi="Courier New"/>
      <w:color w:val="000000"/>
      <w:spacing w:val="0"/>
      <w:sz w:val="18"/>
      <w:highlight w:val="white"/>
    </w:rPr>
  </w:style>
  <w:style w:styleId="Style_38" w:type="paragraph">
    <w:name w:val="header"/>
    <w:basedOn w:val="Style_6"/>
    <w:link w:val="Style_38_ch"/>
    <w:pPr>
      <w:tabs>
        <w:tab w:leader="none" w:pos="4153" w:val="center"/>
        <w:tab w:leader="none" w:pos="8306" w:val="right"/>
      </w:tabs>
      <w:ind/>
    </w:pPr>
  </w:style>
  <w:style w:styleId="Style_38_ch" w:type="character">
    <w:name w:val="header"/>
    <w:basedOn w:val="Style_6_ch"/>
    <w:link w:val="Style_38"/>
  </w:style>
  <w:style w:styleId="Style_39" w:type="paragraph">
    <w:name w:val="toc 9"/>
    <w:next w:val="Style_6"/>
    <w:link w:val="Style_3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9_ch" w:type="character">
    <w:name w:val="toc 9"/>
    <w:link w:val="Style_39"/>
    <w:rPr>
      <w:rFonts w:ascii="XO Thames" w:hAnsi="XO Thames"/>
      <w:sz w:val="28"/>
    </w:rPr>
  </w:style>
  <w:style w:styleId="Style_40" w:type="paragraph">
    <w:name w:val="List Paragraph"/>
    <w:basedOn w:val="Style_6"/>
    <w:link w:val="Style_40_ch"/>
    <w:pPr>
      <w:ind w:firstLine="0" w:left="720"/>
    </w:pPr>
  </w:style>
  <w:style w:styleId="Style_40_ch" w:type="character">
    <w:name w:val="List Paragraph"/>
    <w:basedOn w:val="Style_6_ch"/>
    <w:link w:val="Style_40"/>
  </w:style>
  <w:style w:styleId="Style_41" w:type="paragraph">
    <w:name w:val="Отчетный"/>
    <w:basedOn w:val="Style_6"/>
    <w:link w:val="Style_41_ch"/>
    <w:pPr>
      <w:spacing w:after="120" w:line="360" w:lineRule="auto"/>
      <w:ind w:firstLine="720" w:left="0"/>
      <w:jc w:val="both"/>
    </w:pPr>
    <w:rPr>
      <w:sz w:val="26"/>
    </w:rPr>
  </w:style>
  <w:style w:styleId="Style_41_ch" w:type="character">
    <w:name w:val="Отчетный"/>
    <w:basedOn w:val="Style_6_ch"/>
    <w:link w:val="Style_41"/>
    <w:rPr>
      <w:sz w:val="26"/>
    </w:rPr>
  </w:style>
  <w:style w:styleId="Style_42" w:type="paragraph">
    <w:name w:val="toc 8"/>
    <w:next w:val="Style_6"/>
    <w:link w:val="Style_4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2_ch" w:type="character">
    <w:name w:val="toc 8"/>
    <w:link w:val="Style_42"/>
    <w:rPr>
      <w:rFonts w:ascii="XO Thames" w:hAnsi="XO Thames"/>
      <w:sz w:val="28"/>
    </w:rPr>
  </w:style>
  <w:style w:styleId="Style_43" w:type="paragraph">
    <w:name w:val="toc 5"/>
    <w:next w:val="Style_6"/>
    <w:link w:val="Style_4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44" w:type="paragraph">
    <w:name w:val="No Spacing"/>
    <w:link w:val="Style_44_ch"/>
    <w:rPr>
      <w:rFonts w:ascii="Calibri" w:hAnsi="Calibri"/>
      <w:sz w:val="22"/>
    </w:rPr>
  </w:style>
  <w:style w:styleId="Style_44_ch" w:type="character">
    <w:name w:val="No Spacing"/>
    <w:link w:val="Style_44"/>
    <w:rPr>
      <w:rFonts w:ascii="Calibri" w:hAnsi="Calibri"/>
      <w:sz w:val="22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5" w:type="paragraph">
    <w:name w:val="heading 4"/>
    <w:basedOn w:val="Style_6"/>
    <w:next w:val="Style_6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6_ch"/>
    <w:link w:val="Style_45"/>
    <w:rPr>
      <w:rFonts w:ascii="Calibri" w:hAnsi="Calibri"/>
      <w:b w:val="1"/>
      <w:sz w:val="28"/>
    </w:rPr>
  </w:style>
  <w:style w:styleId="Style_46" w:type="paragraph">
    <w:name w:val="Body Text"/>
    <w:basedOn w:val="Style_6"/>
    <w:link w:val="Style_46_ch"/>
  </w:style>
  <w:style w:styleId="Style_46_ch" w:type="character">
    <w:name w:val="Body Text"/>
    <w:basedOn w:val="Style_6_ch"/>
    <w:link w:val="Style_46"/>
  </w:style>
  <w:style w:styleId="Style_47" w:type="paragraph">
    <w:name w:val="heading 2"/>
    <w:basedOn w:val="Style_6"/>
    <w:next w:val="Style_6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6_ch"/>
    <w:link w:val="Style_47"/>
    <w:rPr>
      <w:rFonts w:ascii="Cambria" w:hAnsi="Cambria"/>
      <w:b w:val="1"/>
      <w:i w:val="1"/>
      <w:sz w:val="28"/>
    </w:rPr>
  </w:style>
  <w:style w:styleId="Style_48" w:type="paragraph">
    <w:name w:val="Normal (Web)"/>
    <w:basedOn w:val="Style_6"/>
    <w:link w:val="Style_48_ch"/>
    <w:pPr>
      <w:spacing w:afterAutospacing="on" w:beforeAutospacing="on"/>
      <w:ind/>
    </w:pPr>
    <w:rPr>
      <w:sz w:val="24"/>
    </w:rPr>
  </w:style>
  <w:style w:styleId="Style_48_ch" w:type="character">
    <w:name w:val="Normal (Web)"/>
    <w:basedOn w:val="Style_6_ch"/>
    <w:link w:val="Style_48"/>
    <w:rPr>
      <w:sz w:val="24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2023-02-17T13:07:20Z</dcterms:modified>
</cp:coreProperties>
</file>