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Style w:val="Style_2_ch"/>
          <w:rFonts w:ascii="Times New Roman" w:hAnsi="Times New Roman"/>
          <w:b w:val="1"/>
          <w:sz w:val="28"/>
        </w:rPr>
        <w:t>Н</w:t>
      </w:r>
    </w:p>
    <w:p w14:paraId="07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9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«14» ноября 2023г.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№161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D000000">
      <w:pPr>
        <w:pStyle w:val="Style_2"/>
        <w:rPr>
          <w:rFonts w:ascii="Times New Roman" w:hAnsi="Times New Roman"/>
          <w:sz w:val="28"/>
        </w:rPr>
      </w:pP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3000000">
      <w:pPr>
        <w:pStyle w:val="Style_2"/>
        <w:rPr>
          <w:rFonts w:ascii="Times New Roman" w:hAnsi="Times New Roman"/>
          <w:sz w:val="28"/>
        </w:rPr>
      </w:pPr>
    </w:p>
    <w:p w14:paraId="14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13.11.2023г. №62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5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7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8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31 212,4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рублей, в том числе по годам реализации </w:t>
      </w:r>
    </w:p>
    <w:p w14:paraId="1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>Программы:</w:t>
      </w:r>
    </w:p>
    <w:p w14:paraId="1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2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</w:t>
      </w:r>
      <w:r>
        <w:rPr>
          <w:rFonts w:ascii="Times New Roman" w:hAnsi="Times New Roman"/>
          <w:sz w:val="28"/>
        </w:rPr>
        <w:t>31 212,4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3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31 212,4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3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4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F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50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31 212,4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52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3 070,7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5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приложению №1 к настоящему постановлению.</w:t>
      </w: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1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65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к постановлению Администрации Кагальницкого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от 28.04.2023 №51 </w:t>
      </w:r>
      <w:r>
        <w:rPr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</w:t>
      </w:r>
      <w:r>
        <w:rPr>
          <w:rStyle w:val="Style_2_ch"/>
          <w:rFonts w:ascii="Times New Roman" w:hAnsi="Times New Roman"/>
          <w:sz w:val="24"/>
        </w:rPr>
        <w:t xml:space="preserve"> 25.10.2018 г.</w:t>
      </w:r>
      <w:r>
        <w:rPr>
          <w:rStyle w:val="Style_2_ch"/>
          <w:rFonts w:ascii="Times New Roman" w:hAnsi="Times New Roman"/>
          <w:sz w:val="24"/>
        </w:rPr>
        <w:t xml:space="preserve"> №144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«Об утверждении муниципальной программы </w:t>
      </w:r>
      <w:r>
        <w:rPr>
          <w:rStyle w:val="Style_2_ch"/>
          <w:rFonts w:ascii="Times New Roman" w:hAnsi="Times New Roman"/>
          <w:sz w:val="24"/>
        </w:rPr>
        <w:t xml:space="preserve">«Развитие сетей наружного освещения» 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71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5"/>
        <w:gridCol w:w="1925"/>
        <w:gridCol w:w="1500"/>
        <w:gridCol w:w="480"/>
        <w:gridCol w:w="532"/>
        <w:gridCol w:w="1130"/>
        <w:gridCol w:w="435"/>
        <w:gridCol w:w="660"/>
        <w:gridCol w:w="745"/>
        <w:gridCol w:w="724"/>
        <w:gridCol w:w="682"/>
        <w:gridCol w:w="670"/>
        <w:gridCol w:w="683"/>
        <w:gridCol w:w="668"/>
        <w:gridCol w:w="708"/>
        <w:gridCol w:w="679"/>
        <w:gridCol w:w="674"/>
        <w:gridCol w:w="689"/>
        <w:gridCol w:w="666"/>
        <w:gridCol w:w="704"/>
      </w:tblGrid>
      <w:tr>
        <w:trPr>
          <w:tblHeader/>
        </w:trPr>
        <w:tc>
          <w:tcPr>
            <w:tcW w:type="dxa" w:w="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3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29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31212,4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3070,7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0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31212,4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3070,7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978,6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E2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30233,2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2796,4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3041,1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F3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сетей наружного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6010000">
      <w:pPr>
        <w:pStyle w:val="Style_2"/>
        <w:rPr>
          <w:rFonts w:ascii="Times New Roman" w:hAnsi="Times New Roman"/>
          <w:sz w:val="28"/>
        </w:rPr>
      </w:pPr>
    </w:p>
    <w:p w14:paraId="07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08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09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A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7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1F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60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  <w:p w14:paraId="3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  <w:p w14:paraId="4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  <w:p w14:paraId="5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31212,4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6C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6D010000">
      <w:pPr>
        <w:spacing w:line="228" w:lineRule="auto"/>
        <w:ind/>
        <w:rPr>
          <w:rFonts w:ascii="Times New Roman" w:hAnsi="Times New Roman"/>
          <w:sz w:val="24"/>
        </w:rPr>
      </w:pPr>
    </w:p>
    <w:p w14:paraId="6E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6F010000">
      <w:pPr>
        <w:spacing w:line="228" w:lineRule="auto"/>
        <w:ind/>
        <w:rPr>
          <w:rFonts w:ascii="Times New Roman" w:hAnsi="Times New Roman"/>
          <w:sz w:val="24"/>
        </w:rPr>
      </w:pPr>
    </w:p>
    <w:p w14:paraId="70010000">
      <w:pPr>
        <w:ind/>
        <w:jc w:val="right"/>
        <w:outlineLvl w:val="1"/>
      </w:pPr>
    </w:p>
    <w:p w14:paraId="71010000">
      <w:pPr>
        <w:ind/>
        <w:jc w:val="right"/>
        <w:outlineLvl w:val="1"/>
      </w:pPr>
    </w:p>
    <w:p w14:paraId="72010000">
      <w:pPr>
        <w:pStyle w:val="Style_2"/>
        <w:rPr>
          <w:rFonts w:ascii="Times New Roman" w:hAnsi="Times New Roman"/>
          <w:sz w:val="24"/>
        </w:rPr>
      </w:pPr>
    </w:p>
    <w:p w14:paraId="73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5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15" w:type="paragraph">
    <w:name w:val="ConsPlusCell"/>
    <w:link w:val="Style_15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ConsPlusCell"/>
    <w:link w:val="Style_15"/>
    <w:rPr>
      <w:rFonts w:ascii="Times New Roman" w:hAnsi="Times New Roman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7_ch" w:type="character">
    <w:name w:val="heading 1"/>
    <w:basedOn w:val="Style_5_ch"/>
    <w:link w:val="Style_17"/>
    <w:rPr>
      <w:rFonts w:ascii="Times New Roman" w:hAnsi="Times New Roman"/>
      <w:sz w:val="4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2023-12-12T11:44:54Z</dcterms:modified>
</cp:coreProperties>
</file>