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  <w:rPr>
          <w:b w:val="1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«КАГАЛЬНИЦКОЕ СЕЛЬСКОЕ ПОСЕЛЕНИЕ»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КАГАЛЬНИЦКОГО СЕЛЬСКОГО ПОСЕЛЕНИЯ</w:t>
      </w:r>
    </w:p>
    <w:p w14:paraId="08000000">
      <w:pPr>
        <w:pStyle w:val="Style_4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b w:val="1"/>
          <w:sz w:val="28"/>
        </w:rPr>
      </w:pPr>
    </w:p>
    <w:p w14:paraId="0B000000">
      <w:pPr>
        <w:rPr>
          <w:b w:val="0"/>
          <w:sz w:val="28"/>
        </w:rPr>
      </w:pPr>
      <w:r>
        <w:rPr>
          <w:b w:val="0"/>
          <w:sz w:val="28"/>
        </w:rPr>
        <w:t>06.10.</w:t>
      </w:r>
      <w:r>
        <w:rPr>
          <w:b w:val="0"/>
          <w:sz w:val="28"/>
        </w:rPr>
        <w:t>202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 года                  </w:t>
      </w:r>
      <w:r>
        <w:rPr>
          <w:b w:val="0"/>
          <w:sz w:val="28"/>
        </w:rPr>
        <w:t xml:space="preserve">                    № </w:t>
      </w:r>
      <w:r>
        <w:rPr>
          <w:b w:val="0"/>
          <w:sz w:val="28"/>
        </w:rPr>
        <w:t>147</w:t>
      </w:r>
      <w:r>
        <w:rPr>
          <w:b w:val="0"/>
          <w:sz w:val="28"/>
        </w:rPr>
        <w:t xml:space="preserve">                           </w:t>
      </w:r>
      <w:r>
        <w:rPr>
          <w:b w:val="0"/>
          <w:sz w:val="28"/>
        </w:rPr>
        <w:t xml:space="preserve">                  </w:t>
      </w:r>
      <w:r>
        <w:rPr>
          <w:b w:val="0"/>
          <w:sz w:val="28"/>
        </w:rPr>
        <w:t>c</w:t>
      </w:r>
      <w:r>
        <w:rPr>
          <w:b w:val="0"/>
          <w:sz w:val="28"/>
        </w:rPr>
        <w:t>. Кагальник</w:t>
      </w:r>
    </w:p>
    <w:p w14:paraId="0C000000">
      <w:pPr>
        <w:rPr>
          <w:b w:val="0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>х</w:t>
      </w:r>
      <w:r>
        <w:rPr>
          <w:sz w:val="28"/>
        </w:rPr>
        <w:t>рана окружающей среды и рационально</w:t>
      </w:r>
      <w:r>
        <w:rPr>
          <w:sz w:val="28"/>
        </w:rPr>
        <w:t xml:space="preserve">го </w:t>
      </w:r>
    </w:p>
    <w:p w14:paraId="11000000">
      <w:pPr>
        <w:rPr>
          <w:sz w:val="28"/>
        </w:rPr>
      </w:pPr>
      <w:r>
        <w:rPr>
          <w:sz w:val="28"/>
        </w:rPr>
        <w:t>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9 месяцев 2022 года</w:t>
      </w:r>
    </w:p>
    <w:p w14:paraId="12000000">
      <w:pPr>
        <w:ind w:right="4110"/>
        <w:rPr>
          <w:sz w:val="28"/>
        </w:rPr>
      </w:pPr>
    </w:p>
    <w:p w14:paraId="13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 поселения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№1</w:t>
      </w:r>
      <w:r>
        <w:rPr>
          <w:rFonts w:ascii="Times New Roman" w:hAnsi="Times New Roman"/>
          <w:b w:val="0"/>
          <w:sz w:val="28"/>
        </w:rPr>
        <w:t>34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 xml:space="preserve">от </w:t>
      </w:r>
      <w:r>
        <w:rPr>
          <w:rStyle w:val="Style_6_ch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</w:t>
      </w:r>
      <w:r>
        <w:rPr>
          <w:rFonts w:ascii="Times New Roman" w:hAnsi="Times New Roman"/>
          <w:b w:val="0"/>
          <w:sz w:val="28"/>
        </w:rPr>
        <w:t>135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№207 «Об утверждении Плана реализации муниципальной программы Кагальницкого сельского поселения «Охрана окружающей среды и рационального природопользования» на 2022 год», Администрация Кагальницкого сельского поселения,</w:t>
      </w: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</w:t>
      </w:r>
      <w:r>
        <w:rPr>
          <w:sz w:val="28"/>
        </w:rPr>
        <w:t>а</w:t>
      </w:r>
      <w:r>
        <w:rPr>
          <w:sz w:val="28"/>
        </w:rPr>
        <w:t>ционально</w:t>
      </w:r>
      <w:r>
        <w:rPr>
          <w:sz w:val="28"/>
        </w:rPr>
        <w:t>го</w:t>
      </w:r>
      <w:r>
        <w:rPr>
          <w:sz w:val="28"/>
        </w:rPr>
        <w:t xml:space="preserve"> 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ода, </w:t>
      </w:r>
      <w:r>
        <w:rPr>
          <w:sz w:val="28"/>
        </w:rPr>
        <w:t xml:space="preserve">согласно </w:t>
      </w:r>
      <w:r>
        <w:rPr>
          <w:sz w:val="28"/>
        </w:rPr>
        <w:t xml:space="preserve">               </w:t>
      </w:r>
      <w:r>
        <w:rPr>
          <w:sz w:val="28"/>
        </w:rPr>
        <w:t>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06.10.2022г. №147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«Охрана окружающей среды и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рационального природопользования» </w:t>
      </w:r>
      <w:r>
        <w:rPr>
          <w:sz w:val="24"/>
        </w:rPr>
        <w:t>за 9 месяцев 2022 года»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«Охрана окружающей среды и рационального природопользования» </w:t>
      </w:r>
    </w:p>
    <w:p w14:paraId="2A000000">
      <w:pPr>
        <w:pStyle w:val="Style_7"/>
        <w:ind/>
        <w:jc w:val="center"/>
        <w:rPr>
          <w:sz w:val="24"/>
        </w:rPr>
      </w:pPr>
      <w:r>
        <w:rPr>
          <w:sz w:val="24"/>
        </w:rPr>
        <w:t>за 9 месяцев</w:t>
      </w:r>
      <w:r>
        <w:rPr>
          <w:sz w:val="24"/>
        </w:rPr>
        <w:t xml:space="preserve"> 2022 года»</w:t>
      </w:r>
    </w:p>
    <w:p w14:paraId="2B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835"/>
        <w:gridCol w:w="1843"/>
        <w:gridCol w:w="1984"/>
        <w:gridCol w:w="1418"/>
        <w:gridCol w:w="1417"/>
        <w:gridCol w:w="1134"/>
        <w:gridCol w:w="1134"/>
        <w:gridCol w:w="1134"/>
        <w:gridCol w:w="1985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 </w:t>
            </w:r>
            <w:r>
              <w:rPr>
                <w:sz w:val="24"/>
              </w:rPr>
              <w:t>«Охрана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и раци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природопольз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28,5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Содержания конте</w:t>
            </w:r>
            <w:r>
              <w:rPr>
                <w:sz w:val="24"/>
                <w:highlight w:val="white"/>
              </w:rPr>
              <w:t>й</w:t>
            </w:r>
            <w:r>
              <w:rPr>
                <w:sz w:val="24"/>
                <w:highlight w:val="white"/>
              </w:rPr>
              <w:t>нера для ртуть содерж</w:t>
            </w:r>
            <w:r>
              <w:rPr>
                <w:sz w:val="24"/>
                <w:highlight w:val="white"/>
              </w:rPr>
              <w:t>а</w:t>
            </w:r>
            <w:r>
              <w:rPr>
                <w:sz w:val="24"/>
                <w:highlight w:val="white"/>
              </w:rPr>
              <w:t>щих отходов на террит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рии Кагальницкого сел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ского поселения</w:t>
            </w:r>
          </w:p>
        </w:tc>
        <w:tc>
          <w:tcPr>
            <w:tcW w:type="dxa" w:w="1843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98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без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пасности на терр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тории поселения</w:t>
            </w:r>
          </w:p>
        </w:tc>
        <w:tc>
          <w:tcPr>
            <w:tcW w:type="dxa" w:w="1418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</w:tbl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1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72000000">
      <w:pPr>
        <w:rPr>
          <w:sz w:val="26"/>
        </w:rPr>
      </w:pPr>
    </w:p>
    <w:p w14:paraId="73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74000000">
      <w:pPr>
        <w:ind w:firstLine="709" w:left="0"/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Body Text Indent 3"/>
    <w:basedOn w:val="Style_9"/>
    <w:link w:val="Style_10_ch"/>
    <w:pPr>
      <w:spacing w:after="120"/>
      <w:ind w:firstLine="0" w:left="283"/>
    </w:pPr>
    <w:rPr>
      <w:sz w:val="16"/>
    </w:rPr>
  </w:style>
  <w:style w:styleId="Style_10_ch" w:type="character">
    <w:name w:val="Body Text Indent 3"/>
    <w:basedOn w:val="Style_9_ch"/>
    <w:link w:val="Style_10"/>
    <w:rPr>
      <w:sz w:val="16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тчетный"/>
    <w:basedOn w:val="Style_9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9_ch"/>
    <w:link w:val="Style_16"/>
    <w:rPr>
      <w:sz w:val="26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Нормальный (таблица)"/>
    <w:basedOn w:val="Style_9"/>
    <w:next w:val="Style_9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9_ch"/>
    <w:link w:val="Style_19"/>
    <w:rPr>
      <w:rFonts w:ascii="Arial" w:hAnsi="Arial"/>
      <w:sz w:val="24"/>
    </w:rPr>
  </w:style>
  <w:style w:styleId="Style_20" w:type="paragraph">
    <w:name w:val="Normal (Web)"/>
    <w:basedOn w:val="Style_9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9_ch"/>
    <w:link w:val="Style_20"/>
    <w:rPr>
      <w:sz w:val="24"/>
    </w:rPr>
  </w:style>
  <w:style w:styleId="Style_21" w:type="paragraph">
    <w:name w:val="List Paragraph"/>
    <w:basedOn w:val="Style_9"/>
    <w:link w:val="Style_21_ch"/>
    <w:pPr>
      <w:ind w:firstLine="0" w:left="720"/>
    </w:pPr>
  </w:style>
  <w:style w:styleId="Style_21_ch" w:type="character">
    <w:name w:val="List Paragraph"/>
    <w:basedOn w:val="Style_9_ch"/>
    <w:link w:val="Style_21"/>
  </w:style>
  <w:style w:styleId="Style_22" w:type="paragraph">
    <w:name w:val="Body Text"/>
    <w:basedOn w:val="Style_9"/>
    <w:link w:val="Style_22_ch"/>
  </w:style>
  <w:style w:styleId="Style_22_ch" w:type="character">
    <w:name w:val="Body Text"/>
    <w:basedOn w:val="Style_9_ch"/>
    <w:link w:val="Style_22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3" w:type="paragraph">
    <w:name w:val="Balloon Text"/>
    <w:basedOn w:val="Style_9"/>
    <w:link w:val="Style_23_ch"/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Гипертекстовая ссылка"/>
    <w:link w:val="Style_25_ch"/>
    <w:rPr>
      <w:color w:val="000000"/>
      <w:sz w:val="26"/>
    </w:rPr>
  </w:style>
  <w:style w:styleId="Style_25_ch" w:type="character">
    <w:name w:val="Гипертекстовая ссылка"/>
    <w:link w:val="Style_25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4" w:type="paragraph">
    <w:name w:val="Postan"/>
    <w:basedOn w:val="Style_9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9_ch"/>
    <w:link w:val="Style_4"/>
    <w:rPr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9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ConsPlusNonformat"/>
    <w:link w:val="Style_33_ch"/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oc 9"/>
    <w:next w:val="Style_9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9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header"/>
    <w:basedOn w:val="Style_9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9_ch"/>
    <w:link w:val="Style_36"/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8" w:type="paragraph">
    <w:name w:val="Body text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Body text"/>
    <w:link w:val="Style_38"/>
    <w:rPr>
      <w:rFonts w:ascii="Book Antiqua" w:hAnsi="Book Antiqua"/>
      <w:color w:val="000000"/>
      <w:spacing w:val="0"/>
      <w:sz w:val="29"/>
      <w:u w:val="none"/>
    </w:rPr>
  </w:style>
  <w:style w:styleId="Style_39" w:type="paragraph">
    <w:name w:val="No Spacing"/>
    <w:link w:val="Style_39_ch"/>
    <w:rPr>
      <w:rFonts w:ascii="Calibri" w:hAnsi="Calibri"/>
      <w:sz w:val="22"/>
    </w:rPr>
  </w:style>
  <w:style w:styleId="Style_39_ch" w:type="character">
    <w:name w:val="No Spacing"/>
    <w:link w:val="Style_39"/>
    <w:rPr>
      <w:rFonts w:ascii="Calibri" w:hAnsi="Calibri"/>
      <w:sz w:val="22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 Indent"/>
    <w:basedOn w:val="Style_9"/>
    <w:link w:val="Style_41_ch"/>
    <w:pPr>
      <w:ind w:firstLine="709" w:left="0"/>
      <w:jc w:val="both"/>
    </w:pPr>
  </w:style>
  <w:style w:styleId="Style_41_ch" w:type="character">
    <w:name w:val="Body Text Indent"/>
    <w:basedOn w:val="Style_9_ch"/>
    <w:link w:val="Style_41"/>
  </w:style>
  <w:style w:styleId="Style_42" w:type="paragraph">
    <w:name w:val="Основной текст1"/>
    <w:link w:val="Style_42_ch"/>
    <w:rPr>
      <w:rFonts w:ascii="Courier New" w:hAnsi="Courier New"/>
      <w:color w:val="000000"/>
      <w:spacing w:val="0"/>
      <w:sz w:val="18"/>
      <w:highlight w:val="white"/>
    </w:rPr>
  </w:style>
  <w:style w:styleId="Style_42_ch" w:type="character">
    <w:name w:val="Основной текст1"/>
    <w:link w:val="Style_42"/>
    <w:rPr>
      <w:rFonts w:ascii="Courier New" w:hAnsi="Courier New"/>
      <w:color w:val="000000"/>
      <w:spacing w:val="0"/>
      <w:sz w:val="18"/>
      <w:highlight w:val="white"/>
    </w:rPr>
  </w:style>
  <w:style w:styleId="Style_43" w:type="paragraph">
    <w:name w:val="Subtitle"/>
    <w:basedOn w:val="Style_9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9_ch"/>
    <w:link w:val="Style_43"/>
    <w:rPr>
      <w:b w:val="1"/>
      <w:sz w:val="26"/>
    </w:rPr>
  </w:style>
  <w:style w:styleId="Style_44" w:type="paragraph">
    <w:name w:val="Основной текст5"/>
    <w:basedOn w:val="Style_9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9_ch"/>
    <w:link w:val="Style_44"/>
    <w:rPr>
      <w:sz w:val="18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Знак1"/>
    <w:basedOn w:val="Style_9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"/>
    <w:basedOn w:val="Style_9_ch"/>
    <w:link w:val="Style_46"/>
    <w:rPr>
      <w:rFonts w:ascii="Tahoma" w:hAnsi="Tahoma"/>
    </w:rPr>
  </w:style>
  <w:style w:styleId="Style_47" w:type="paragraph">
    <w:name w:val="Знак11"/>
    <w:basedOn w:val="Style_9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1"/>
    <w:basedOn w:val="Style_9_ch"/>
    <w:link w:val="Style_47"/>
    <w:rPr>
      <w:rFonts w:ascii="Tahoma" w:hAnsi="Tahoma"/>
    </w:rPr>
  </w:style>
  <w:style w:styleId="Style_48" w:type="paragraph">
    <w:name w:val="heading 2"/>
    <w:basedOn w:val="Style_9"/>
    <w:next w:val="Style_9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9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2023-02-14T11:51:10Z</dcterms:modified>
</cp:coreProperties>
</file>