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  <w:ind/>
        <w:jc w:val="left"/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C000000">
      <w:pPr>
        <w:rPr>
          <w:rFonts w:ascii="Times New Roman" w:hAnsi="Times New Roman"/>
          <w:b w:val="1"/>
          <w:sz w:val="28"/>
        </w:rPr>
      </w:pPr>
    </w:p>
    <w:p w14:paraId="0D000000">
      <w:pPr>
        <w:rPr>
          <w:sz w:val="28"/>
        </w:rPr>
      </w:pPr>
      <w:r>
        <w:rPr>
          <w:color w:val="000000"/>
          <w:sz w:val="28"/>
        </w:rPr>
        <w:t xml:space="preserve"> «05» октября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128</w:t>
      </w:r>
      <w:r>
        <w:rPr>
          <w:sz w:val="28"/>
        </w:rPr>
        <w:t xml:space="preserve">                                             с. Кагальник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10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11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«Энергоэффективность и разв</w:t>
      </w:r>
      <w:r>
        <w:rPr>
          <w:sz w:val="28"/>
        </w:rPr>
        <w:t>и</w:t>
      </w:r>
      <w:r>
        <w:rPr>
          <w:sz w:val="28"/>
        </w:rPr>
        <w:t>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ind w:right="4110"/>
        <w:rPr>
          <w:sz w:val="28"/>
        </w:rPr>
      </w:pPr>
      <w:r>
        <w:rPr>
          <w:sz w:val="28"/>
        </w:rPr>
        <w:t>за 9 месяцев 2023 года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№179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«Энергоэффективность и развитие энергетики</w:t>
      </w:r>
      <w:r>
        <w:rPr>
          <w:sz w:val="28"/>
        </w:rPr>
        <w:t>» на 2023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  <w:r>
        <w:rPr>
          <w:sz w:val="28"/>
        </w:rPr>
        <w:t>,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t>ПОСТАНОВЛЯЮ:</w:t>
      </w:r>
    </w:p>
    <w:p w14:paraId="16000000">
      <w:pPr>
        <w:ind w:firstLine="709" w:left="0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9 месяцев 2023 года</w:t>
      </w:r>
      <w:r>
        <w:rPr>
          <w:rStyle w:val="Style_6_ch"/>
          <w:sz w:val="28"/>
        </w:rPr>
        <w:t xml:space="preserve">, </w:t>
      </w:r>
      <w:r>
        <w:rPr>
          <w:sz w:val="28"/>
        </w:rPr>
        <w:t>согласно приложению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pStyle w:val="Style_7"/>
        <w:rPr>
          <w:rFonts w:ascii="Times New Roman" w:hAnsi="Times New Roman"/>
        </w:rPr>
      </w:pPr>
      <w:r>
        <w:rPr>
          <w:sz w:val="28"/>
        </w:rPr>
        <w:tab/>
      </w:r>
    </w:p>
    <w:p w14:paraId="22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276" w:right="710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 от 23.08.2023г. №100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  <w:r>
        <w:rPr>
          <w:sz w:val="24"/>
        </w:rPr>
        <w:t xml:space="preserve">муниципальной программы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</w:t>
      </w:r>
      <w:r>
        <w:rPr>
          <w:sz w:val="24"/>
        </w:rPr>
        <w:t xml:space="preserve">сельского поселения «Энергоэффективность 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развитие энергетики» </w:t>
      </w:r>
      <w:r>
        <w:rPr>
          <w:rStyle w:val="Style_6_ch"/>
          <w:sz w:val="24"/>
        </w:rPr>
        <w:t>за 9 месяцев 2023 года</w:t>
      </w:r>
      <w:r>
        <w:rPr>
          <w:rStyle w:val="Style_6_ch"/>
          <w:sz w:val="24"/>
        </w:rPr>
        <w:t>»</w:t>
      </w: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</w:t>
      </w:r>
      <w:r>
        <w:rPr>
          <w:sz w:val="24"/>
        </w:rPr>
        <w:t xml:space="preserve">муниципальной программы </w:t>
      </w:r>
      <w:r>
        <w:rPr>
          <w:sz w:val="24"/>
        </w:rPr>
        <w:t>«Энергоэффективность и развитие энергетики»</w:t>
      </w:r>
      <w:r>
        <w:rPr>
          <w:sz w:val="24"/>
        </w:rPr>
        <w:t xml:space="preserve"> </w:t>
      </w:r>
      <w:r>
        <w:rPr>
          <w:rStyle w:val="Style_6_ch"/>
          <w:sz w:val="24"/>
        </w:rPr>
        <w:t>за 9 месяцев 2023 года</w:t>
      </w:r>
    </w:p>
    <w:p w14:paraId="2A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«Энергоэффективность и развитие энергетики»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1.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50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ле светильников на энерг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планируется на III квартал 2023 года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63000000">
      <w:pPr>
        <w:widowControl w:val="0"/>
        <w:ind/>
        <w:jc w:val="center"/>
        <w:rPr>
          <w:sz w:val="24"/>
        </w:rPr>
      </w:pPr>
    </w:p>
    <w:p w14:paraId="64000000">
      <w:pPr>
        <w:pStyle w:val="Style_9"/>
        <w:ind/>
        <w:jc w:val="center"/>
        <w:rPr>
          <w:sz w:val="24"/>
        </w:rPr>
      </w:pPr>
    </w:p>
    <w:p w14:paraId="6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9000000">
      <w:pPr>
        <w:ind w:firstLine="0" w:left="8505"/>
        <w:jc w:val="center"/>
        <w:rPr>
          <w:sz w:val="26"/>
        </w:rPr>
      </w:pPr>
    </w:p>
    <w:sectPr>
      <w:headerReference r:id="rId3" w:type="default"/>
      <w:footerReference r:id="rId4" w:type="default"/>
      <w:pgSz w:h="11907" w:orient="landscape" w:w="16840"/>
      <w:pgMar w:bottom="709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10" w:type="paragraph">
    <w:name w:val="Postan"/>
    <w:basedOn w:val="Style_6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6_ch"/>
    <w:link w:val="Style_10"/>
    <w:rPr>
      <w:sz w:val="28"/>
    </w:rPr>
  </w:style>
  <w:style w:styleId="Style_11" w:type="paragraph">
    <w:name w:val="Основной текст5"/>
    <w:basedOn w:val="Style_6"/>
    <w:link w:val="Style_11_ch"/>
    <w:pPr>
      <w:widowControl w:val="0"/>
      <w:spacing w:line="202" w:lineRule="exact"/>
      <w:ind/>
    </w:pPr>
    <w:rPr>
      <w:sz w:val="18"/>
    </w:rPr>
  </w:style>
  <w:style w:styleId="Style_11_ch" w:type="character">
    <w:name w:val="Основной текст5"/>
    <w:basedOn w:val="Style_6_ch"/>
    <w:link w:val="Style_11"/>
    <w:rPr>
      <w:sz w:val="18"/>
    </w:rPr>
  </w:style>
  <w:style w:styleId="Style_12" w:type="paragraph">
    <w:name w:val="toc 2"/>
    <w:next w:val="Style_6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toc 4"/>
    <w:next w:val="Style_6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Знак1"/>
    <w:basedOn w:val="Style_6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"/>
    <w:basedOn w:val="Style_6_ch"/>
    <w:link w:val="Style_18"/>
    <w:rPr>
      <w:rFonts w:ascii="Tahoma" w:hAnsi="Tahoma"/>
    </w:rPr>
  </w:style>
  <w:style w:styleId="Style_19" w:type="paragraph">
    <w:name w:val="Отчетный"/>
    <w:basedOn w:val="Style_6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6_ch"/>
    <w:link w:val="Style_19"/>
    <w:rPr>
      <w:sz w:val="26"/>
    </w:rPr>
  </w:style>
  <w:style w:styleId="Style_20" w:type="paragraph">
    <w:name w:val="Знак11"/>
    <w:basedOn w:val="Style_6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1"/>
    <w:basedOn w:val="Style_6_ch"/>
    <w:link w:val="Style_20"/>
    <w:rPr>
      <w:rFonts w:ascii="Tahoma" w:hAnsi="Tahoma"/>
    </w:rPr>
  </w:style>
  <w:style w:styleId="Style_21" w:type="paragraph">
    <w:name w:val="Body Text"/>
    <w:basedOn w:val="Style_6"/>
    <w:link w:val="Style_21_ch"/>
  </w:style>
  <w:style w:styleId="Style_21_ch" w:type="character">
    <w:name w:val="Body Text"/>
    <w:basedOn w:val="Style_6_ch"/>
    <w:link w:val="Style_21"/>
  </w:style>
  <w:style w:styleId="Style_22" w:type="paragraph">
    <w:name w:val="Body Text Indent 3"/>
    <w:basedOn w:val="Style_6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6_ch"/>
    <w:link w:val="Style_22"/>
    <w:rPr>
      <w:sz w:val="16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Body Text Indent"/>
    <w:basedOn w:val="Style_6"/>
    <w:link w:val="Style_24_ch"/>
    <w:pPr>
      <w:ind w:firstLine="709" w:left="0"/>
      <w:jc w:val="both"/>
    </w:pPr>
  </w:style>
  <w:style w:styleId="Style_24_ch" w:type="character">
    <w:name w:val="Body Text Indent"/>
    <w:basedOn w:val="Style_6_ch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Основной текст1"/>
    <w:link w:val="Style_27_ch"/>
    <w:rPr>
      <w:rFonts w:ascii="Courier New" w:hAnsi="Courier New"/>
      <w:color w:val="000000"/>
      <w:spacing w:val="0"/>
      <w:sz w:val="18"/>
      <w:highlight w:val="white"/>
    </w:rPr>
  </w:style>
  <w:style w:styleId="Style_27_ch" w:type="character">
    <w:name w:val="Основной текст1"/>
    <w:link w:val="Style_27"/>
    <w:rPr>
      <w:rFonts w:ascii="Courier New" w:hAnsi="Courier New"/>
      <w:color w:val="000000"/>
      <w:spacing w:val="0"/>
      <w:sz w:val="18"/>
      <w:highlight w:val="white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Normal (Web)"/>
    <w:basedOn w:val="Style_6"/>
    <w:link w:val="Style_29_ch"/>
    <w:pPr>
      <w:spacing w:afterAutospacing="on" w:beforeAutospacing="on"/>
      <w:ind/>
    </w:pPr>
    <w:rPr>
      <w:sz w:val="24"/>
    </w:rPr>
  </w:style>
  <w:style w:styleId="Style_29_ch" w:type="character">
    <w:name w:val="Normal (Web)"/>
    <w:basedOn w:val="Style_6_ch"/>
    <w:link w:val="Style_29"/>
    <w:rPr>
      <w:sz w:val="24"/>
    </w:rPr>
  </w:style>
  <w:style w:styleId="Style_30" w:type="paragraph">
    <w:name w:val="Нормальный (таблица)"/>
    <w:basedOn w:val="Style_6"/>
    <w:next w:val="Style_6"/>
    <w:link w:val="Style_30_ch"/>
    <w:pPr>
      <w:widowControl w:val="0"/>
      <w:ind/>
      <w:jc w:val="both"/>
    </w:pPr>
    <w:rPr>
      <w:rFonts w:ascii="Arial" w:hAnsi="Arial"/>
      <w:sz w:val="24"/>
    </w:rPr>
  </w:style>
  <w:style w:styleId="Style_30_ch" w:type="character">
    <w:name w:val="Нормальный (таблица)"/>
    <w:basedOn w:val="Style_6_ch"/>
    <w:link w:val="Style_30"/>
    <w:rPr>
      <w:rFonts w:ascii="Arial" w:hAnsi="Arial"/>
      <w:sz w:val="24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Balloon Text"/>
    <w:basedOn w:val="Style_6"/>
    <w:link w:val="Style_34_ch"/>
    <w:rPr>
      <w:rFonts w:ascii="Tahoma" w:hAnsi="Tahoma"/>
      <w:sz w:val="16"/>
    </w:rPr>
  </w:style>
  <w:style w:styleId="Style_34_ch" w:type="character">
    <w:name w:val="Balloon Text"/>
    <w:basedOn w:val="Style_6_ch"/>
    <w:link w:val="Style_34"/>
    <w:rPr>
      <w:rFonts w:ascii="Tahoma" w:hAnsi="Tahoma"/>
      <w:sz w:val="16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List Paragraph"/>
    <w:basedOn w:val="Style_6"/>
    <w:link w:val="Style_36_ch"/>
    <w:pPr>
      <w:ind w:firstLine="0" w:left="720"/>
    </w:pPr>
  </w:style>
  <w:style w:styleId="Style_36_ch" w:type="character">
    <w:name w:val="List Paragraph"/>
    <w:basedOn w:val="Style_6_ch"/>
    <w:link w:val="Style_36"/>
  </w:style>
  <w:style w:styleId="Style_37" w:type="paragraph">
    <w:name w:val="Гипертекстовая ссылка"/>
    <w:link w:val="Style_37_ch"/>
    <w:rPr>
      <w:color w:val="000000"/>
      <w:sz w:val="26"/>
    </w:rPr>
  </w:style>
  <w:style w:styleId="Style_37_ch" w:type="character">
    <w:name w:val="Гипертекстовая ссылка"/>
    <w:link w:val="Style_37"/>
    <w:rPr>
      <w:color w:val="000000"/>
      <w:sz w:val="26"/>
    </w:rPr>
  </w:style>
  <w:style w:styleId="Style_9" w:type="paragraph">
    <w:name w:val="ConsPlusCell"/>
    <w:link w:val="Style_9_ch"/>
    <w:rPr>
      <w:sz w:val="28"/>
    </w:rPr>
  </w:style>
  <w:style w:styleId="Style_9_ch" w:type="character">
    <w:name w:val="ConsPlusCell"/>
    <w:link w:val="Style_9"/>
    <w:rPr>
      <w:sz w:val="28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3" w:type="paragraph">
    <w:name w:val="footer"/>
    <w:basedOn w:val="Style_6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6_ch"/>
    <w:link w:val="Style_3"/>
  </w:style>
  <w:style w:styleId="Style_40" w:type="paragraph">
    <w:name w:val="Body text"/>
    <w:link w:val="Style_40_ch"/>
    <w:rPr>
      <w:rFonts w:ascii="Book Antiqua" w:hAnsi="Book Antiqua"/>
      <w:color w:val="000000"/>
      <w:spacing w:val="0"/>
      <w:sz w:val="29"/>
      <w:u w:val="none"/>
    </w:rPr>
  </w:style>
  <w:style w:styleId="Style_40_ch" w:type="character">
    <w:name w:val="Body text"/>
    <w:link w:val="Style_40"/>
    <w:rPr>
      <w:rFonts w:ascii="Book Antiqua" w:hAnsi="Book Antiqua"/>
      <w:color w:val="000000"/>
      <w:spacing w:val="0"/>
      <w:sz w:val="29"/>
      <w:u w:val="none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2" w:type="paragraph">
    <w:name w:val="ConsPlusTitle"/>
    <w:link w:val="Style_42_ch"/>
    <w:pPr>
      <w:widowControl w:val="0"/>
      <w:ind/>
    </w:pPr>
    <w:rPr>
      <w:rFonts w:ascii="Arial" w:hAnsi="Arial"/>
      <w:b w:val="1"/>
    </w:rPr>
  </w:style>
  <w:style w:styleId="Style_42_ch" w:type="character">
    <w:name w:val="ConsPlusTitle"/>
    <w:link w:val="Style_42"/>
    <w:rPr>
      <w:rFonts w:ascii="Arial" w:hAnsi="Arial"/>
      <w:b w:val="1"/>
    </w:rPr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44" w:type="paragraph">
    <w:name w:val="Strong"/>
    <w:link w:val="Style_44_ch"/>
    <w:rPr>
      <w:b w:val="1"/>
    </w:rPr>
  </w:style>
  <w:style w:styleId="Style_44_ch" w:type="character">
    <w:name w:val="Strong"/>
    <w:link w:val="Style_44"/>
    <w:rPr>
      <w:b w:val="1"/>
    </w:rPr>
  </w:style>
  <w:style w:styleId="Style_45" w:type="paragraph">
    <w:name w:val="Subtitle"/>
    <w:basedOn w:val="Style_6"/>
    <w:link w:val="Style_4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5_ch" w:type="character">
    <w:name w:val="Subtitle"/>
    <w:basedOn w:val="Style_6_ch"/>
    <w:link w:val="Style_45"/>
    <w:rPr>
      <w:b w:val="1"/>
      <w:sz w:val="26"/>
    </w:rPr>
  </w:style>
  <w:style w:styleId="Style_4" w:type="paragraph">
    <w:name w:val="Title"/>
    <w:basedOn w:val="Style_6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6_ch"/>
    <w:link w:val="Style_4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48" w:type="paragraph">
    <w:name w:val="ConsPlusNonformat"/>
    <w:link w:val="Style_48_ch"/>
    <w:rPr>
      <w:rFonts w:ascii="Courier New" w:hAnsi="Courier New"/>
    </w:rPr>
  </w:style>
  <w:style w:styleId="Style_48_ch" w:type="character">
    <w:name w:val="ConsPlusNonformat"/>
    <w:link w:val="Style_48"/>
    <w:rPr>
      <w:rFonts w:ascii="Courier New" w:hAnsi="Courier New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2023-10-06T11:14:47Z</dcterms:modified>
</cp:coreProperties>
</file>