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«23» августа 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>№109</w:t>
      </w:r>
      <w:r>
        <w:rPr>
          <w:b w:val="0"/>
          <w:sz w:val="28"/>
        </w:rPr>
        <w:t xml:space="preserve">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поселения от 30.12.2022г. №184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2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>.08</w:t>
      </w:r>
      <w:r>
        <w:rPr>
          <w:rStyle w:val="Style_6_ch"/>
          <w:color w:val="000000"/>
          <w:sz w:val="24"/>
        </w:rPr>
        <w:t>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№109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Озеленение территории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Озеленение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7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2877"/>
        <w:gridCol w:w="2040"/>
        <w:gridCol w:w="3486"/>
        <w:gridCol w:w="1418"/>
        <w:gridCol w:w="1134"/>
        <w:gridCol w:w="992"/>
        <w:gridCol w:w="992"/>
        <w:gridCol w:w="993"/>
        <w:gridCol w:w="992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10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«Озеленение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ритории»      </w:t>
            </w:r>
          </w:p>
        </w:tc>
        <w:tc>
          <w:tcPr>
            <w:tcW w:type="dxa" w:w="2040"/>
            <w:vMerge w:val="restart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 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ды на </w:t>
            </w:r>
            <w:r>
              <w:rPr>
                <w:sz w:val="24"/>
                <w:highlight w:val="white"/>
              </w:rPr>
              <w:t>посадку зеленых насажд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степени удовлетворенности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селения уровнем оз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улучшение санитарн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 экологического состо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ния поселения, </w:t>
            </w:r>
            <w:r>
              <w:rPr>
                <w:rStyle w:val="Style_6_ch"/>
                <w:sz w:val="24"/>
              </w:rPr>
              <w:t>обеспечение и поддержание чистоты территории округа, придание благоприятного внешнего вида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  <w:p w14:paraId="5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Инвентаризация зеленых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саждений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учет для составления статистической отчетности, развитие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зеленого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хозяйства, планирования нового строительства, восстановления, реконструкции и эксплуатации ландшафтно-архитектурных объектов и поселках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00000"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E000000">
      <w:pPr>
        <w:ind w:firstLine="0" w:left="8505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тчетный"/>
    <w:basedOn w:val="Style_6"/>
    <w:link w:val="Style_10_ch"/>
    <w:pPr>
      <w:spacing w:after="120" w:line="360" w:lineRule="auto"/>
      <w:ind w:firstLine="720" w:left="0"/>
      <w:jc w:val="both"/>
    </w:pPr>
    <w:rPr>
      <w:sz w:val="26"/>
    </w:rPr>
  </w:style>
  <w:style w:styleId="Style_10_ch" w:type="character">
    <w:name w:val="Отчетный"/>
    <w:basedOn w:val="Style_6_ch"/>
    <w:link w:val="Style_10"/>
    <w:rPr>
      <w:sz w:val="26"/>
    </w:rPr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Знак1"/>
    <w:basedOn w:val="Style_6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"/>
    <w:basedOn w:val="Style_6_ch"/>
    <w:link w:val="Style_16"/>
    <w:rPr>
      <w:rFonts w:ascii="Tahoma" w:hAnsi="Tahoma"/>
    </w:rPr>
  </w:style>
  <w:style w:styleId="Style_17" w:type="paragraph">
    <w:name w:val="Normal (Web)"/>
    <w:basedOn w:val="Style_6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Normal (Web)"/>
    <w:basedOn w:val="Style_6_ch"/>
    <w:link w:val="Style_17"/>
    <w:rPr>
      <w:sz w:val="24"/>
    </w:rPr>
  </w:style>
  <w:style w:styleId="Style_18" w:type="paragraph">
    <w:name w:val="Знак11"/>
    <w:basedOn w:val="Style_6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1"/>
    <w:basedOn w:val="Style_6_ch"/>
    <w:link w:val="Style_18"/>
    <w:rPr>
      <w:rFonts w:ascii="Tahoma" w:hAnsi="Tahoma"/>
    </w:rPr>
  </w:style>
  <w:style w:styleId="Style_19" w:type="paragraph">
    <w:name w:val="heading 3"/>
    <w:basedOn w:val="Style_6"/>
    <w:next w:val="Style_6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6_ch"/>
    <w:link w:val="Style_19"/>
    <w:rPr>
      <w:rFonts w:ascii="Cambria" w:hAnsi="Cambria"/>
      <w:b w:val="1"/>
      <w:sz w:val="26"/>
    </w:rPr>
  </w:style>
  <w:style w:styleId="Style_20" w:type="paragraph">
    <w:name w:val="Нормальный (таблица)"/>
    <w:basedOn w:val="Style_6"/>
    <w:next w:val="Style_6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6_ch"/>
    <w:link w:val="Style_20"/>
    <w:rPr>
      <w:rFonts w:ascii="Arial" w:hAnsi="Arial"/>
      <w:sz w:val="24"/>
    </w:rPr>
  </w:style>
  <w:style w:styleId="Style_21" w:type="paragraph">
    <w:name w:val="Body text"/>
    <w:link w:val="Style_21_ch"/>
    <w:rPr>
      <w:rFonts w:ascii="Book Antiqua" w:hAnsi="Book Antiqua"/>
      <w:color w:val="000000"/>
      <w:spacing w:val="0"/>
      <w:sz w:val="29"/>
      <w:u w:val="none"/>
    </w:rPr>
  </w:style>
  <w:style w:styleId="Style_21_ch" w:type="character">
    <w:name w:val="Body text"/>
    <w:link w:val="Style_21"/>
    <w:rPr>
      <w:rFonts w:ascii="Book Antiqua" w:hAnsi="Book Antiqua"/>
      <w:color w:val="000000"/>
      <w:spacing w:val="0"/>
      <w:sz w:val="29"/>
      <w:u w:val="none"/>
    </w:rPr>
  </w:style>
  <w:style w:styleId="Style_22" w:type="paragraph">
    <w:name w:val="header"/>
    <w:basedOn w:val="Style_6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6_ch"/>
    <w:link w:val="Style_22"/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</w:rPr>
  </w:style>
  <w:style w:styleId="Style_23_ch" w:type="character">
    <w:name w:val="ConsPlusTitle"/>
    <w:link w:val="Style_23"/>
    <w:rPr>
      <w:rFonts w:ascii="Arial" w:hAnsi="Arial"/>
      <w:b w:val="1"/>
    </w:rPr>
  </w:style>
  <w:style w:styleId="Style_24" w:type="paragraph">
    <w:name w:val="Body Text Indent 3"/>
    <w:basedOn w:val="Style_6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6_ch"/>
    <w:link w:val="Style_24"/>
    <w:rPr>
      <w:sz w:val="16"/>
    </w:rPr>
  </w:style>
  <w:style w:styleId="Style_25" w:type="paragraph">
    <w:name w:val="Balloon Text"/>
    <w:basedOn w:val="Style_6"/>
    <w:link w:val="Style_25_ch"/>
    <w:rPr>
      <w:rFonts w:ascii="Tahoma" w:hAnsi="Tahoma"/>
      <w:sz w:val="16"/>
    </w:rPr>
  </w:style>
  <w:style w:styleId="Style_25_ch" w:type="character">
    <w:name w:val="Balloon Text"/>
    <w:basedOn w:val="Style_6_ch"/>
    <w:link w:val="Style_25"/>
    <w:rPr>
      <w:rFonts w:ascii="Tahoma" w:hAnsi="Tahoma"/>
      <w:sz w:val="16"/>
    </w:rPr>
  </w:style>
  <w:style w:styleId="Style_26" w:type="paragraph">
    <w:name w:val="toc 3"/>
    <w:next w:val="Style_6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List Paragraph"/>
    <w:basedOn w:val="Style_6"/>
    <w:link w:val="Style_27_ch"/>
    <w:pPr>
      <w:ind w:firstLine="0" w:left="720"/>
    </w:pPr>
  </w:style>
  <w:style w:styleId="Style_27_ch" w:type="character">
    <w:name w:val="List Paragraph"/>
    <w:basedOn w:val="Style_6_ch"/>
    <w:link w:val="Style_27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8" w:type="paragraph">
    <w:name w:val="Postan"/>
    <w:basedOn w:val="Style_6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6_ch"/>
    <w:link w:val="Style_28"/>
    <w:rPr>
      <w:sz w:val="28"/>
    </w:rPr>
  </w:style>
  <w:style w:styleId="Style_29" w:type="paragraph">
    <w:name w:val="Основной текст5"/>
    <w:basedOn w:val="Style_6"/>
    <w:link w:val="Style_29_ch"/>
    <w:pPr>
      <w:widowControl w:val="0"/>
      <w:spacing w:line="202" w:lineRule="exact"/>
      <w:ind/>
    </w:pPr>
    <w:rPr>
      <w:sz w:val="18"/>
    </w:rPr>
  </w:style>
  <w:style w:styleId="Style_29_ch" w:type="character">
    <w:name w:val="Основной текст5"/>
    <w:basedOn w:val="Style_6_ch"/>
    <w:link w:val="Style_29"/>
    <w:rPr>
      <w:sz w:val="18"/>
    </w:rPr>
  </w:style>
  <w:style w:styleId="Style_30" w:type="paragraph">
    <w:name w:val="heading 5"/>
    <w:next w:val="Style_6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basedOn w:val="Style_6"/>
    <w:next w:val="Style_6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6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Гипертекстовая ссылка"/>
    <w:link w:val="Style_32_ch"/>
    <w:rPr>
      <w:color w:val="000000"/>
      <w:sz w:val="26"/>
    </w:rPr>
  </w:style>
  <w:style w:styleId="Style_32_ch" w:type="character">
    <w:name w:val="Гипертекстовая ссылка"/>
    <w:link w:val="Style_32"/>
    <w:rPr>
      <w:color w:val="000000"/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ConsPlusNormal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PlusNormal"/>
    <w:link w:val="Style_35"/>
    <w:rPr>
      <w:rFonts w:ascii="Arial" w:hAnsi="Arial"/>
    </w:rPr>
  </w:style>
  <w:style w:styleId="Style_36" w:type="paragraph">
    <w:name w:val="ConsPlusNonformat"/>
    <w:link w:val="Style_36_ch"/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paragraph">
    <w:name w:val="toc 1"/>
    <w:next w:val="Style_6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oc 9"/>
    <w:next w:val="Style_6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toc 8"/>
    <w:next w:val="Style_6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Body Text"/>
    <w:basedOn w:val="Style_6"/>
    <w:link w:val="Style_42_ch"/>
  </w:style>
  <w:style w:styleId="Style_42_ch" w:type="character">
    <w:name w:val="Body Text"/>
    <w:basedOn w:val="Style_6_ch"/>
    <w:link w:val="Style_42"/>
  </w:style>
  <w:style w:styleId="Style_43" w:type="paragraph">
    <w:name w:val="toc 5"/>
    <w:next w:val="Style_6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44" w:type="paragraph">
    <w:name w:val="Body Text Indent"/>
    <w:basedOn w:val="Style_6"/>
    <w:link w:val="Style_44_ch"/>
    <w:pPr>
      <w:ind w:firstLine="709" w:left="0"/>
      <w:jc w:val="both"/>
    </w:pPr>
  </w:style>
  <w:style w:styleId="Style_44_ch" w:type="character">
    <w:name w:val="Body Text Indent"/>
    <w:basedOn w:val="Style_6_ch"/>
    <w:link w:val="Style_44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Основной текст1"/>
    <w:link w:val="Style_46_ch"/>
    <w:rPr>
      <w:rFonts w:ascii="Courier New" w:hAnsi="Courier New"/>
      <w:color w:val="000000"/>
      <w:spacing w:val="0"/>
      <w:sz w:val="18"/>
      <w:highlight w:val="white"/>
    </w:rPr>
  </w:style>
  <w:style w:styleId="Style_46_ch" w:type="character">
    <w:name w:val="Основной текст1"/>
    <w:link w:val="Style_46"/>
    <w:rPr>
      <w:rFonts w:ascii="Courier New" w:hAnsi="Courier New"/>
      <w:color w:val="000000"/>
      <w:spacing w:val="0"/>
      <w:sz w:val="18"/>
      <w:highlight w:val="white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No Spacing"/>
    <w:link w:val="Style_48_ch"/>
    <w:rPr>
      <w:rFonts w:ascii="Calibri" w:hAnsi="Calibri"/>
      <w:sz w:val="22"/>
    </w:rPr>
  </w:style>
  <w:style w:styleId="Style_48_ch" w:type="character">
    <w:name w:val="No Spacing"/>
    <w:link w:val="Style_48"/>
    <w:rPr>
      <w:rFonts w:ascii="Calibri" w:hAnsi="Calibri"/>
      <w:sz w:val="22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2023-08-30T09:29:28Z</dcterms:modified>
</cp:coreProperties>
</file>