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C51" w:rsidRDefault="0010706C">
      <w:pPr>
        <w:spacing w:after="0" w:line="259" w:lineRule="auto"/>
        <w:ind w:left="572" w:right="0" w:hanging="10"/>
        <w:jc w:val="center"/>
      </w:pPr>
      <w:r>
        <w:rPr>
          <w:b/>
          <w:sz w:val="36"/>
        </w:rPr>
        <w:t xml:space="preserve">ПАМЯТКА  </w:t>
      </w:r>
    </w:p>
    <w:p w:rsidR="00A31C51" w:rsidRDefault="0010706C">
      <w:pPr>
        <w:spacing w:after="38" w:line="259" w:lineRule="auto"/>
        <w:ind w:left="572" w:right="4" w:hanging="10"/>
        <w:jc w:val="center"/>
      </w:pPr>
      <w:r>
        <w:rPr>
          <w:b/>
          <w:sz w:val="36"/>
        </w:rPr>
        <w:t xml:space="preserve">О РИСКАХ, СВЯЗАННЫХ С НЕСЧАСТНЫМИ </w:t>
      </w:r>
    </w:p>
    <w:p w:rsidR="00A31C51" w:rsidRDefault="0010706C">
      <w:pPr>
        <w:spacing w:after="0" w:line="259" w:lineRule="auto"/>
        <w:ind w:left="572" w:right="2" w:hanging="10"/>
        <w:jc w:val="center"/>
      </w:pPr>
      <w:r>
        <w:rPr>
          <w:b/>
          <w:sz w:val="36"/>
        </w:rPr>
        <w:t xml:space="preserve">СЛУЧАЯМИ С ДЕТЬМИ  </w:t>
      </w:r>
    </w:p>
    <w:p w:rsidR="00A31C51" w:rsidRDefault="0010706C">
      <w:pPr>
        <w:spacing w:after="0" w:line="259" w:lineRule="auto"/>
        <w:ind w:left="1275" w:right="0" w:firstLine="0"/>
        <w:jc w:val="left"/>
      </w:pPr>
      <w:r>
        <w:rPr>
          <w:sz w:val="28"/>
        </w:rPr>
        <w:t xml:space="preserve"> </w:t>
      </w:r>
    </w:p>
    <w:p w:rsidR="00A31C51" w:rsidRDefault="0010706C">
      <w:pPr>
        <w:spacing w:after="178" w:line="259" w:lineRule="auto"/>
        <w:ind w:left="1275" w:right="0" w:firstLine="0"/>
        <w:jc w:val="left"/>
      </w:pPr>
      <w:r>
        <w:rPr>
          <w:sz w:val="28"/>
        </w:rPr>
        <w:t xml:space="preserve"> </w:t>
      </w:r>
    </w:p>
    <w:p w:rsidR="00A31C51" w:rsidRDefault="0010706C">
      <w:pPr>
        <w:pStyle w:val="1"/>
        <w:ind w:left="58" w:right="48"/>
      </w:pPr>
      <w:r>
        <w:t xml:space="preserve">Наиболее распространенные несчастные случаи, приводящие к увечьям детей, их причины </w:t>
      </w:r>
    </w:p>
    <w:p w:rsidR="00A31C51" w:rsidRDefault="0010706C">
      <w:pPr>
        <w:spacing w:after="0" w:line="259" w:lineRule="auto"/>
        <w:ind w:right="0" w:firstLine="0"/>
        <w:jc w:val="left"/>
      </w:pPr>
      <w:r>
        <w:rPr>
          <w:b/>
          <w:sz w:val="36"/>
        </w:rPr>
        <w:t xml:space="preserve"> </w:t>
      </w:r>
    </w:p>
    <w:p w:rsidR="00A31C51" w:rsidRDefault="0010706C">
      <w:pPr>
        <w:ind w:right="0"/>
      </w:pPr>
      <w:r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 </w:t>
      </w:r>
    </w:p>
    <w:p w:rsidR="00A31C51" w:rsidRDefault="0010706C">
      <w:pPr>
        <w:ind w:right="0"/>
      </w:pPr>
      <w:r>
        <w:t>Задача родителей сделать все возможно</w:t>
      </w:r>
      <w:r>
        <w:t xml:space="preserve">е, чтобы максимально обезопасить своего ребенка от несчастного случая. </w:t>
      </w:r>
    </w:p>
    <w:p w:rsidR="00A31C51" w:rsidRDefault="0010706C">
      <w:pPr>
        <w:ind w:right="0"/>
      </w:pPr>
      <w:r>
        <w:t xml:space="preserve">Наиболее распространенные несчастные случаи, приводящие к увечьям детей: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 xml:space="preserve">ожоги;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 xml:space="preserve">падения с высоты;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 xml:space="preserve">утопления;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 xml:space="preserve">отравления;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 xml:space="preserve">поражения электрическим током;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 xml:space="preserve">дорожно-транспортные происшествия, включая происшествия с участием мотоциклистов, велосипедистов, а также роллинг (катание на роликах). </w:t>
      </w:r>
    </w:p>
    <w:p w:rsidR="00A31C51" w:rsidRDefault="0010706C">
      <w:pPr>
        <w:ind w:right="0"/>
      </w:pPr>
      <w:r>
        <w:t>На основании статистических данных, полученных из баз данных Всемирной организации здра</w:t>
      </w:r>
      <w:r>
        <w:t xml:space="preserve">воохранения, можно утверждать, что </w:t>
      </w:r>
      <w:r>
        <w:rPr>
          <w:u w:val="single" w:color="000000"/>
        </w:rPr>
        <w:t>причинами несчастных случаев в детском возрасте чаще всего</w:t>
      </w:r>
      <w:r>
        <w:t xml:space="preserve"> </w:t>
      </w:r>
      <w:r>
        <w:rPr>
          <w:u w:val="single" w:color="000000"/>
        </w:rPr>
        <w:t>являются:</w:t>
      </w:r>
      <w:r>
        <w:t xml:space="preserve">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>отсутствие должного надзора за детьми всех возрастных групп; - неосторожное, неправильное поведение ребенка в быту, на улице, во время игр, занятий спо</w:t>
      </w:r>
      <w:r>
        <w:t xml:space="preserve">ртом. </w:t>
      </w:r>
    </w:p>
    <w:p w:rsidR="00A31C51" w:rsidRDefault="0010706C">
      <w:pPr>
        <w:ind w:right="0"/>
      </w:pPr>
      <w: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A31C51" w:rsidRDefault="0010706C">
      <w:pPr>
        <w:ind w:right="0"/>
      </w:pPr>
      <w:r>
        <w:lastRenderedPageBreak/>
        <w:t>Причины несчастных случаев с детьми имеют</w:t>
      </w:r>
      <w:r>
        <w:t xml:space="preserve"> возрастную специфику: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 xml:space="preserve">в возрасте до 4 лет дети чаще подвергаются несчастным случаям, самостоятельно познавая окружающий мир;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 xml:space="preserve">в возрасте от 5 до 10 лет несчастные случаи наступают вследствие шалости, неосторожного поведения ребенка;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 xml:space="preserve">в возрасте от 10 до </w:t>
      </w:r>
      <w:r>
        <w:t xml:space="preserve">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 </w:t>
      </w:r>
    </w:p>
    <w:p w:rsidR="00A31C51" w:rsidRDefault="0010706C">
      <w:pPr>
        <w:numPr>
          <w:ilvl w:val="0"/>
          <w:numId w:val="1"/>
        </w:numPr>
        <w:ind w:right="0" w:firstLine="0"/>
      </w:pPr>
      <w:r>
        <w:t>бурная энергия</w:t>
      </w:r>
      <w:r>
        <w:t xml:space="preserve">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</w:t>
      </w:r>
      <w:r>
        <w:t xml:space="preserve">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 </w:t>
      </w:r>
    </w:p>
    <w:p w:rsidR="00A31C51" w:rsidRDefault="0010706C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A31C51" w:rsidRDefault="0010706C">
      <w:pPr>
        <w:spacing w:after="89" w:line="259" w:lineRule="auto"/>
        <w:ind w:right="0" w:firstLine="0"/>
        <w:jc w:val="left"/>
      </w:pPr>
      <w:r>
        <w:rPr>
          <w:b/>
          <w:sz w:val="36"/>
        </w:rPr>
        <w:t xml:space="preserve"> </w:t>
      </w:r>
    </w:p>
    <w:p w:rsidR="00A31C51" w:rsidRDefault="0010706C">
      <w:pPr>
        <w:pStyle w:val="1"/>
        <w:ind w:left="58" w:right="-372"/>
      </w:pPr>
      <w:r>
        <w:t xml:space="preserve">Обучение детей основам профилактики  несчастных случаев </w:t>
      </w:r>
    </w:p>
    <w:p w:rsidR="00A31C51" w:rsidRDefault="0010706C">
      <w:pPr>
        <w:spacing w:after="0" w:line="259" w:lineRule="auto"/>
        <w:ind w:right="0" w:firstLine="0"/>
        <w:jc w:val="left"/>
      </w:pPr>
      <w:r>
        <w:rPr>
          <w:b/>
          <w:sz w:val="36"/>
        </w:rPr>
        <w:t xml:space="preserve"> </w:t>
      </w:r>
    </w:p>
    <w:p w:rsidR="00A31C51" w:rsidRDefault="0010706C">
      <w:pPr>
        <w:ind w:right="0"/>
      </w:pPr>
      <w:r>
        <w:t>С учетом указанных прич</w:t>
      </w:r>
      <w:r>
        <w:t xml:space="preserve">ин работа родителей по предупреждению несчастных случаев должна вестись в следующих направлениях: </w:t>
      </w:r>
    </w:p>
    <w:p w:rsidR="00A31C51" w:rsidRDefault="0010706C">
      <w:pPr>
        <w:numPr>
          <w:ilvl w:val="0"/>
          <w:numId w:val="2"/>
        </w:numPr>
        <w:ind w:right="0"/>
      </w:pPr>
      <w:r>
        <w:t xml:space="preserve">создание безопасной среды пребывания ребенка, обеспечение надзора; </w:t>
      </w:r>
    </w:p>
    <w:p w:rsidR="00A31C51" w:rsidRDefault="0010706C">
      <w:pPr>
        <w:ind w:right="0"/>
      </w:pPr>
      <w:r>
        <w:t xml:space="preserve">-систематическое обучение детей основам профилактики несчастных случаев. </w:t>
      </w:r>
    </w:p>
    <w:p w:rsidR="00A31C51" w:rsidRDefault="0010706C">
      <w:pPr>
        <w:spacing w:after="30" w:line="259" w:lineRule="auto"/>
        <w:ind w:right="0" w:firstLine="0"/>
        <w:jc w:val="left"/>
      </w:pPr>
      <w:r>
        <w:t xml:space="preserve"> </w:t>
      </w:r>
    </w:p>
    <w:p w:rsidR="00A31C51" w:rsidRDefault="0010706C">
      <w:pPr>
        <w:spacing w:line="270" w:lineRule="auto"/>
        <w:ind w:left="1479" w:right="0" w:hanging="10"/>
        <w:jc w:val="left"/>
      </w:pPr>
      <w:r>
        <w:rPr>
          <w:u w:val="single" w:color="000000"/>
        </w:rPr>
        <w:t>Создание безопасной среды пребывания ребенка предполагает:</w:t>
      </w:r>
      <w:r>
        <w:t xml:space="preserve"> </w:t>
      </w:r>
    </w:p>
    <w:p w:rsidR="00A31C51" w:rsidRDefault="0010706C">
      <w:pPr>
        <w:spacing w:after="30" w:line="259" w:lineRule="auto"/>
        <w:ind w:left="1275" w:right="0" w:firstLine="0"/>
        <w:jc w:val="left"/>
      </w:pPr>
      <w:r>
        <w:t xml:space="preserve"> </w:t>
      </w:r>
    </w:p>
    <w:p w:rsidR="00A31C51" w:rsidRDefault="0010706C">
      <w:pPr>
        <w:numPr>
          <w:ilvl w:val="0"/>
          <w:numId w:val="2"/>
        </w:numPr>
        <w:ind w:right="0"/>
      </w:pPr>
      <w:r>
        <w:t xml:space="preserve">организацию досуга ребенка, включение его в интересные и полезные развивающие занятия; </w:t>
      </w:r>
    </w:p>
    <w:p w:rsidR="00A31C51" w:rsidRDefault="0010706C">
      <w:pPr>
        <w:numPr>
          <w:ilvl w:val="0"/>
          <w:numId w:val="2"/>
        </w:numPr>
        <w:ind w:right="0"/>
      </w:pPr>
      <w:r>
        <w:t xml:space="preserve">ограничение опасных условий, обеспечение недоступности для ребенка опасных средств и веществ; </w:t>
      </w:r>
    </w:p>
    <w:p w:rsidR="00A31C51" w:rsidRDefault="0010706C">
      <w:pPr>
        <w:numPr>
          <w:ilvl w:val="0"/>
          <w:numId w:val="2"/>
        </w:numPr>
        <w:ind w:right="0"/>
      </w:pPr>
      <w:r>
        <w:lastRenderedPageBreak/>
        <w:t>запрет на п</w:t>
      </w:r>
      <w:r>
        <w:t xml:space="preserve">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 </w:t>
      </w:r>
    </w:p>
    <w:p w:rsidR="00A31C51" w:rsidRDefault="0010706C">
      <w:pPr>
        <w:numPr>
          <w:ilvl w:val="0"/>
          <w:numId w:val="2"/>
        </w:numPr>
        <w:ind w:right="0"/>
      </w:pPr>
      <w:r>
        <w:t>обеспечение постоянного надзора за времяпровождением</w:t>
      </w:r>
      <w:r>
        <w:t xml:space="preserve">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 </w:t>
      </w:r>
    </w:p>
    <w:p w:rsidR="00A31C51" w:rsidRDefault="0010706C">
      <w:pPr>
        <w:spacing w:after="0" w:line="259" w:lineRule="auto"/>
        <w:ind w:right="0" w:firstLine="0"/>
        <w:jc w:val="left"/>
      </w:pPr>
      <w:r>
        <w:t xml:space="preserve"> </w:t>
      </w:r>
    </w:p>
    <w:p w:rsidR="00A31C51" w:rsidRDefault="0010706C">
      <w:pPr>
        <w:spacing w:line="270" w:lineRule="auto"/>
        <w:ind w:left="3366" w:right="0" w:hanging="1460"/>
        <w:jc w:val="left"/>
      </w:pPr>
      <w:r>
        <w:rPr>
          <w:u w:val="single" w:color="000000"/>
        </w:rPr>
        <w:t>Систематическое обучение детей основам проф</w:t>
      </w:r>
      <w:r>
        <w:rPr>
          <w:u w:val="single" w:color="000000"/>
        </w:rPr>
        <w:t>илактики</w:t>
      </w:r>
      <w:r>
        <w:t xml:space="preserve"> </w:t>
      </w:r>
      <w:r>
        <w:rPr>
          <w:u w:val="single" w:color="000000"/>
        </w:rPr>
        <w:t>несчастных случаев включает:</w:t>
      </w:r>
      <w:r>
        <w:t xml:space="preserve"> </w:t>
      </w:r>
    </w:p>
    <w:p w:rsidR="00A31C51" w:rsidRDefault="0010706C">
      <w:pPr>
        <w:spacing w:after="30" w:line="259" w:lineRule="auto"/>
        <w:ind w:left="1275" w:right="0" w:firstLine="0"/>
        <w:jc w:val="left"/>
      </w:pPr>
      <w:r>
        <w:t xml:space="preserve"> </w:t>
      </w:r>
    </w:p>
    <w:p w:rsidR="00A31C51" w:rsidRDefault="0010706C">
      <w:pPr>
        <w:numPr>
          <w:ilvl w:val="0"/>
          <w:numId w:val="2"/>
        </w:numPr>
        <w:ind w:right="0"/>
      </w:pPr>
      <w:r>
        <w:t xml:space="preserve">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 </w:t>
      </w:r>
    </w:p>
    <w:p w:rsidR="00A31C51" w:rsidRDefault="0010706C">
      <w:pPr>
        <w:numPr>
          <w:ilvl w:val="0"/>
          <w:numId w:val="2"/>
        </w:numPr>
        <w:ind w:right="0"/>
      </w:pPr>
      <w:r>
        <w:t xml:space="preserve"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 </w:t>
      </w:r>
    </w:p>
    <w:p w:rsidR="00A31C51" w:rsidRDefault="0010706C">
      <w:pPr>
        <w:numPr>
          <w:ilvl w:val="0"/>
          <w:numId w:val="2"/>
        </w:numPr>
        <w:ind w:right="0"/>
      </w:pPr>
      <w:r>
        <w:t>обучение ребенка (особенно подростка) противостоянию подстрекательству к опасному поведению со ст</w:t>
      </w:r>
      <w:r>
        <w:t xml:space="preserve">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A31C51" w:rsidRDefault="0010706C">
      <w:pPr>
        <w:numPr>
          <w:ilvl w:val="0"/>
          <w:numId w:val="2"/>
        </w:numPr>
        <w:ind w:right="0"/>
      </w:pPr>
      <w:r>
        <w:t>обучени</w:t>
      </w:r>
      <w:r>
        <w:t xml:space="preserve">е ребенка элементарным мерам первой помощи, и, прежде всего, обеспечение возможности обратиться за помощью к взрослым. </w:t>
      </w:r>
    </w:p>
    <w:p w:rsidR="00A31C51" w:rsidRDefault="0010706C">
      <w:pPr>
        <w:spacing w:after="30" w:line="259" w:lineRule="auto"/>
        <w:ind w:right="0" w:firstLine="0"/>
        <w:jc w:val="left"/>
      </w:pPr>
      <w:r>
        <w:t xml:space="preserve"> </w:t>
      </w:r>
    </w:p>
    <w:p w:rsidR="00A31C51" w:rsidRDefault="0010706C">
      <w:pPr>
        <w:spacing w:after="0" w:line="279" w:lineRule="auto"/>
        <w:ind w:left="531" w:right="0" w:firstLine="0"/>
        <w:jc w:val="center"/>
      </w:pPr>
      <w:r>
        <w:rPr>
          <w:u w:val="single" w:color="000000"/>
        </w:rPr>
        <w:t>Основные   условия    проведения   успешной профилактической</w:t>
      </w:r>
      <w:r>
        <w:t xml:space="preserve"> </w:t>
      </w:r>
      <w:r>
        <w:rPr>
          <w:u w:val="single" w:color="000000"/>
        </w:rPr>
        <w:t>работы с детьми</w:t>
      </w:r>
      <w:r>
        <w:t xml:space="preserve"> </w:t>
      </w:r>
    </w:p>
    <w:p w:rsidR="00A31C51" w:rsidRDefault="001070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1C51" w:rsidRDefault="0010706C">
      <w:pPr>
        <w:numPr>
          <w:ilvl w:val="1"/>
          <w:numId w:val="2"/>
        </w:numPr>
        <w:ind w:right="0"/>
      </w:pPr>
      <w:r>
        <w:t xml:space="preserve"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</w:t>
      </w:r>
      <w:r>
        <w:lastRenderedPageBreak/>
        <w:t>почти невозможно предупредить. Только при таком условии можно выработать у ре</w:t>
      </w:r>
      <w:r>
        <w:t xml:space="preserve">бенка навыки осмотрительного поведения. </w:t>
      </w:r>
    </w:p>
    <w:p w:rsidR="00A31C51" w:rsidRDefault="0010706C">
      <w:pPr>
        <w:numPr>
          <w:ilvl w:val="1"/>
          <w:numId w:val="2"/>
        </w:numPr>
        <w:ind w:right="0"/>
      </w:pPr>
      <w:r>
        <w:t xml:space="preserve">Родители сами должны показывать пример безопасного и ответственного поведения. </w:t>
      </w:r>
    </w:p>
    <w:p w:rsidR="00A31C51" w:rsidRDefault="0010706C">
      <w:pPr>
        <w:numPr>
          <w:ilvl w:val="1"/>
          <w:numId w:val="2"/>
        </w:numPr>
        <w:ind w:right="0"/>
      </w:pPr>
      <w: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  <w:r>
        <w:t xml:space="preserve"> </w:t>
      </w:r>
    </w:p>
    <w:p w:rsidR="00A31C51" w:rsidRDefault="0010706C">
      <w:pPr>
        <w:numPr>
          <w:ilvl w:val="1"/>
          <w:numId w:val="2"/>
        </w:numPr>
        <w:ind w:right="0"/>
      </w:pPr>
      <w:r>
        <w:t>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</w:t>
      </w:r>
      <w:r>
        <w:t xml:space="preserve">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A31C51" w:rsidRDefault="0010706C">
      <w:pPr>
        <w:numPr>
          <w:ilvl w:val="1"/>
          <w:numId w:val="2"/>
        </w:numPr>
        <w:ind w:right="0"/>
      </w:pPr>
      <w:r>
        <w:t>Основное внимание взрослых в профилактике обычно бывает направлено на предупреждение дорожно-транспортного травматизма и предупрежде</w:t>
      </w:r>
      <w:r>
        <w:t xml:space="preserve">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</w:t>
      </w:r>
    </w:p>
    <w:p w:rsidR="00A31C51" w:rsidRDefault="0010706C">
      <w:pPr>
        <w:numPr>
          <w:ilvl w:val="1"/>
          <w:numId w:val="2"/>
        </w:numPr>
        <w:ind w:right="0"/>
      </w:pPr>
      <w:r>
        <w:t>Очень важно приучать д</w:t>
      </w:r>
      <w:r>
        <w:t>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</w:t>
      </w:r>
      <w:r>
        <w:t xml:space="preserve"> выполнять те или иные правила при пользовании ножом, иголкой, электроприборами, механизированными инструментами. </w:t>
      </w:r>
    </w:p>
    <w:p w:rsidR="00A31C51" w:rsidRDefault="0010706C">
      <w:pPr>
        <w:numPr>
          <w:ilvl w:val="1"/>
          <w:numId w:val="2"/>
        </w:numPr>
        <w:ind w:right="0"/>
      </w:pPr>
      <w:r>
        <w:t>Иногда бывает полезно рассказать ребенку о несчастных случаях, происшедших с другими детьми. Чтобы этот рассказ ему запомнился и принес реаль</w:t>
      </w:r>
      <w:r>
        <w:t>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</w:t>
      </w:r>
      <w:r>
        <w:t xml:space="preserve">ость всегда можно предотвратить. </w:t>
      </w:r>
    </w:p>
    <w:p w:rsidR="00A31C51" w:rsidRDefault="0010706C">
      <w:pPr>
        <w:numPr>
          <w:ilvl w:val="1"/>
          <w:numId w:val="2"/>
        </w:numPr>
        <w:ind w:right="0"/>
      </w:pPr>
      <w:r>
        <w:lastRenderedPageBreak/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</w:t>
      </w:r>
      <w:r>
        <w:t xml:space="preserve">оведения других людей, это должно стать поводом для серьезного обсуждения. </w:t>
      </w:r>
    </w:p>
    <w:p w:rsidR="00A31C51" w:rsidRDefault="0010706C">
      <w:pPr>
        <w:spacing w:after="6" w:line="259" w:lineRule="auto"/>
        <w:ind w:right="0" w:firstLine="0"/>
        <w:jc w:val="left"/>
      </w:pPr>
      <w:r>
        <w:rPr>
          <w:b/>
        </w:rPr>
        <w:t xml:space="preserve"> </w:t>
      </w:r>
    </w:p>
    <w:p w:rsidR="00A31C51" w:rsidRDefault="0010706C">
      <w:pPr>
        <w:spacing w:after="90" w:line="259" w:lineRule="auto"/>
        <w:ind w:right="0" w:firstLine="0"/>
        <w:jc w:val="left"/>
      </w:pPr>
      <w:r>
        <w:rPr>
          <w:b/>
          <w:sz w:val="36"/>
        </w:rPr>
        <w:t xml:space="preserve"> </w:t>
      </w:r>
    </w:p>
    <w:p w:rsidR="00A31C51" w:rsidRDefault="0010706C">
      <w:pPr>
        <w:pStyle w:val="1"/>
        <w:ind w:left="58"/>
      </w:pPr>
      <w:r>
        <w:t>Рекомендации по предупреждению несчастных случаев</w:t>
      </w:r>
      <w:r>
        <w:rPr>
          <w:sz w:val="36"/>
        </w:rPr>
        <w:t xml:space="preserve"> </w:t>
      </w:r>
    </w:p>
    <w:p w:rsidR="00A31C51" w:rsidRDefault="0010706C">
      <w:pPr>
        <w:spacing w:after="0" w:line="259" w:lineRule="auto"/>
        <w:ind w:right="0" w:firstLine="0"/>
        <w:jc w:val="left"/>
      </w:pPr>
      <w:r>
        <w:rPr>
          <w:b/>
          <w:sz w:val="36"/>
        </w:rPr>
        <w:t xml:space="preserve"> </w:t>
      </w:r>
    </w:p>
    <w:p w:rsidR="00A31C51" w:rsidRDefault="0010706C">
      <w:pPr>
        <w:ind w:right="0"/>
      </w:pPr>
      <w:r>
        <w:t>Для предупреждения несчастных случаев необходимо помнить о причинах, приводящих к ним, а также действиях, обеспечивающих их</w:t>
      </w:r>
      <w:r>
        <w:t xml:space="preserve"> предупреждение, предотвращение. </w:t>
      </w:r>
    </w:p>
    <w:p w:rsidR="00A31C51" w:rsidRDefault="0010706C">
      <w:pPr>
        <w:spacing w:after="28" w:line="259" w:lineRule="auto"/>
        <w:ind w:left="1275" w:right="0" w:firstLine="0"/>
        <w:jc w:val="left"/>
      </w:pPr>
      <w:r>
        <w:t xml:space="preserve"> </w:t>
      </w:r>
    </w:p>
    <w:p w:rsidR="00A31C51" w:rsidRDefault="0010706C">
      <w:pPr>
        <w:spacing w:line="270" w:lineRule="auto"/>
        <w:ind w:left="1285" w:right="0" w:hanging="10"/>
        <w:jc w:val="left"/>
      </w:pPr>
      <w:r>
        <w:rPr>
          <w:u w:val="single" w:color="000000"/>
        </w:rPr>
        <w:t>3.1. Ожоги</w:t>
      </w:r>
      <w:r>
        <w:t xml:space="preserve"> </w:t>
      </w:r>
    </w:p>
    <w:p w:rsidR="00A31C51" w:rsidRDefault="0010706C">
      <w:pPr>
        <w:ind w:right="0"/>
      </w:pPr>
      <w: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</w:t>
      </w:r>
    </w:p>
    <w:p w:rsidR="00A31C51" w:rsidRDefault="0010706C">
      <w:pPr>
        <w:spacing w:line="270" w:lineRule="auto"/>
        <w:ind w:left="1285" w:right="0" w:hanging="10"/>
        <w:jc w:val="left"/>
      </w:pPr>
      <w:r>
        <w:rPr>
          <w:u w:val="single" w:color="000000"/>
        </w:rPr>
        <w:t>Для пред</w:t>
      </w:r>
      <w:r>
        <w:rPr>
          <w:u w:val="single" w:color="000000"/>
        </w:rPr>
        <w:t>упреждения ожогов:</w:t>
      </w:r>
      <w:r>
        <w:t xml:space="preserve"> </w:t>
      </w:r>
    </w:p>
    <w:p w:rsidR="00A31C51" w:rsidRDefault="0010706C">
      <w:pPr>
        <w:numPr>
          <w:ilvl w:val="0"/>
          <w:numId w:val="3"/>
        </w:numPr>
        <w:ind w:right="0"/>
      </w:pPr>
      <w:r>
        <w:t xml:space="preserve">ограничьте доступ детей к открытому огню, явлениям и веществам, которые могут вызвать ожоги; </w:t>
      </w:r>
    </w:p>
    <w:p w:rsidR="00A31C51" w:rsidRDefault="00A31C51">
      <w:pPr>
        <w:sectPr w:rsidR="00A31C51">
          <w:headerReference w:type="even" r:id="rId7"/>
          <w:headerReference w:type="default" r:id="rId8"/>
          <w:headerReference w:type="first" r:id="rId9"/>
          <w:pgSz w:w="11906" w:h="16838"/>
          <w:pgMar w:top="633" w:right="846" w:bottom="824" w:left="710" w:header="720" w:footer="720" w:gutter="0"/>
          <w:cols w:space="720"/>
        </w:sectPr>
      </w:pPr>
    </w:p>
    <w:p w:rsidR="00A31C51" w:rsidRDefault="0010706C">
      <w:pPr>
        <w:spacing w:after="31" w:line="259" w:lineRule="auto"/>
        <w:ind w:left="10" w:right="66" w:hanging="10"/>
        <w:jc w:val="right"/>
      </w:pPr>
      <w:r>
        <w:lastRenderedPageBreak/>
        <w:t xml:space="preserve">запретите детям разводить костры и находиться вблизи </w:t>
      </w:r>
    </w:p>
    <w:p w:rsidR="00A31C51" w:rsidRDefault="0010706C">
      <w:pPr>
        <w:ind w:left="-15" w:right="0" w:firstLine="0"/>
      </w:pPr>
      <w:r>
        <w:t xml:space="preserve">открытого огня без присмотра взрослых.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Для профилактики солнечных ожогов и ударов необходимо:</w:t>
      </w:r>
      <w:r>
        <w:t xml:space="preserve"> </w:t>
      </w:r>
    </w:p>
    <w:p w:rsidR="00A31C51" w:rsidRDefault="0010706C">
      <w:pPr>
        <w:numPr>
          <w:ilvl w:val="0"/>
          <w:numId w:val="3"/>
        </w:numPr>
        <w:ind w:right="0"/>
      </w:pPr>
      <w: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</w:t>
      </w:r>
      <w:r>
        <w:t xml:space="preserve">го хлопка, льна; </w:t>
      </w:r>
    </w:p>
    <w:p w:rsidR="00A31C51" w:rsidRDefault="0010706C">
      <w:pPr>
        <w:numPr>
          <w:ilvl w:val="0"/>
          <w:numId w:val="3"/>
        </w:numPr>
        <w:ind w:right="0"/>
      </w:pPr>
      <w:r>
        <w:t xml:space="preserve">защищать глаза темными очками, при этом очки должны быть с фильтрами, полностью блокирующими солнечные лучи диапазонов A </w:t>
      </w:r>
    </w:p>
    <w:p w:rsidR="00A31C51" w:rsidRDefault="0010706C">
      <w:pPr>
        <w:ind w:left="-15" w:right="0" w:firstLine="0"/>
      </w:pPr>
      <w:r>
        <w:t xml:space="preserve">и B; </w:t>
      </w:r>
    </w:p>
    <w:p w:rsidR="00A31C51" w:rsidRDefault="0010706C">
      <w:pPr>
        <w:numPr>
          <w:ilvl w:val="0"/>
          <w:numId w:val="3"/>
        </w:numPr>
        <w:ind w:right="0"/>
      </w:pPr>
      <w:r>
        <w:t>избегать пребывания на открытых пространствах, под воздействием прямых солнечных лучей (солнце наиболее активн</w:t>
      </w:r>
      <w:r>
        <w:t xml:space="preserve">о и опасно в период с 12 до 16 часов); </w:t>
      </w:r>
    </w:p>
    <w:p w:rsidR="00A31C51" w:rsidRDefault="0010706C">
      <w:pPr>
        <w:numPr>
          <w:ilvl w:val="0"/>
          <w:numId w:val="3"/>
        </w:numPr>
        <w:ind w:right="0"/>
      </w:pPr>
      <w:r>
        <w:t xml:space="preserve">нанести на кожу ребенка солнцезащитный крем (не менее 25 - </w:t>
      </w:r>
    </w:p>
    <w:p w:rsidR="00A31C51" w:rsidRDefault="0010706C">
      <w:pPr>
        <w:ind w:left="-15" w:right="0" w:firstLine="0"/>
      </w:pPr>
      <w:r>
        <w:t xml:space="preserve">30 единиц) за 20 - 30 минут до выхода на улицу; </w:t>
      </w:r>
    </w:p>
    <w:p w:rsidR="00A31C51" w:rsidRDefault="0010706C">
      <w:pPr>
        <w:numPr>
          <w:ilvl w:val="1"/>
          <w:numId w:val="4"/>
        </w:numPr>
        <w:ind w:right="0"/>
      </w:pPr>
      <w:r>
        <w:t xml:space="preserve">находиться на солнце (если ребенок загорает в первый раз) можно не более 5 - 6 минут и 8 - 10 минут после образования загара; </w:t>
      </w:r>
    </w:p>
    <w:p w:rsidR="00A31C51" w:rsidRDefault="0010706C">
      <w:pPr>
        <w:numPr>
          <w:ilvl w:val="1"/>
          <w:numId w:val="4"/>
        </w:numPr>
        <w:ind w:right="0"/>
      </w:pPr>
      <w:r>
        <w:t xml:space="preserve">принимать солнечные ванны не чаще 2 - 3 раз в день с перерывами, во время которых ребенок должен быть в тени; </w:t>
      </w:r>
    </w:p>
    <w:p w:rsidR="00A31C51" w:rsidRDefault="0010706C">
      <w:pPr>
        <w:numPr>
          <w:ilvl w:val="1"/>
          <w:numId w:val="4"/>
        </w:numPr>
        <w:ind w:right="0"/>
      </w:pPr>
      <w:r>
        <w:t>избегать воздейств</w:t>
      </w:r>
      <w:r>
        <w:t xml:space="preserve">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</w:t>
      </w:r>
    </w:p>
    <w:p w:rsidR="00A31C51" w:rsidRDefault="0010706C">
      <w:pPr>
        <w:numPr>
          <w:ilvl w:val="1"/>
          <w:numId w:val="4"/>
        </w:numPr>
        <w:ind w:right="0"/>
      </w:pPr>
      <w:r>
        <w:t xml:space="preserve">не находиться долгое время на солнце </w:t>
      </w:r>
      <w:r>
        <w:t xml:space="preserve">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 </w:t>
      </w:r>
    </w:p>
    <w:p w:rsidR="00A31C51" w:rsidRDefault="0010706C">
      <w:pPr>
        <w:numPr>
          <w:ilvl w:val="1"/>
          <w:numId w:val="4"/>
        </w:numPr>
        <w:ind w:right="0"/>
      </w:pPr>
      <w:r>
        <w:t xml:space="preserve">загорать лучше не лежа, а в движении, а также принимать солнечные ванны в утренние и вечерние часы; </w:t>
      </w:r>
    </w:p>
    <w:p w:rsidR="00A31C51" w:rsidRDefault="0010706C">
      <w:pPr>
        <w:numPr>
          <w:ilvl w:val="1"/>
          <w:numId w:val="4"/>
        </w:numPr>
        <w:ind w:right="0"/>
      </w:pPr>
      <w:r>
        <w:t xml:space="preserve">приучать ребенка поддерживать в организме водный баланс: находясь на отдыхе на море, пить не меньше 2 - 3 литров в день; </w:t>
      </w:r>
    </w:p>
    <w:p w:rsidR="00A31C51" w:rsidRDefault="0010706C">
      <w:pPr>
        <w:numPr>
          <w:ilvl w:val="1"/>
          <w:numId w:val="4"/>
        </w:numPr>
        <w:ind w:right="0"/>
      </w:pPr>
      <w:r>
        <w:lastRenderedPageBreak/>
        <w:t>протирать время от времени лицо м</w:t>
      </w:r>
      <w:r>
        <w:t xml:space="preserve">окрым, прохладным платком, чаще умываться и принимать прохладный душ; </w:t>
      </w:r>
    </w:p>
    <w:p w:rsidR="00A31C51" w:rsidRDefault="0010706C">
      <w:pPr>
        <w:numPr>
          <w:ilvl w:val="1"/>
          <w:numId w:val="4"/>
        </w:numPr>
        <w:ind w:right="0"/>
      </w:pPr>
      <w:r>
        <w:t xml:space="preserve">научить ребенка при ощущении недомогания незамедлительно обращаться за помощью. </w:t>
      </w:r>
    </w:p>
    <w:p w:rsidR="00A31C51" w:rsidRDefault="0010706C">
      <w:pPr>
        <w:spacing w:after="32" w:line="259" w:lineRule="auto"/>
        <w:ind w:left="708" w:right="0" w:firstLine="0"/>
        <w:jc w:val="left"/>
      </w:pPr>
      <w:r>
        <w:t xml:space="preserve">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3.2. Падение с высоты</w:t>
      </w:r>
      <w:r>
        <w:t xml:space="preserve"> </w:t>
      </w:r>
    </w:p>
    <w:p w:rsidR="00A31C51" w:rsidRDefault="0010706C">
      <w:pPr>
        <w:ind w:left="-15" w:right="0"/>
      </w:pPr>
      <w:r>
        <w:t>Падения с высоты чаще всего связаны с пребыванием детей без присмотра в опасных</w:t>
      </w:r>
      <w:r>
        <w:t xml:space="preserve"> местах на высоте, с опасными играми на крышах, стройках, чердаках, сараях, деревьях, а также с нарушением правил поведения на аттракционах и качелях.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Для предупреждения падения с высоты необходимо:</w:t>
      </w:r>
      <w:r>
        <w:t xml:space="preserve"> </w:t>
      </w:r>
    </w:p>
    <w:p w:rsidR="00A31C51" w:rsidRDefault="0010706C">
      <w:pPr>
        <w:ind w:left="893" w:right="0" w:firstLine="0"/>
      </w:pPr>
      <w:r>
        <w:t xml:space="preserve">запретить детям играть в опасных местах; </w:t>
      </w:r>
    </w:p>
    <w:p w:rsidR="00A31C51" w:rsidRDefault="0010706C">
      <w:pPr>
        <w:numPr>
          <w:ilvl w:val="1"/>
          <w:numId w:val="5"/>
        </w:numPr>
        <w:ind w:right="76"/>
      </w:pPr>
      <w:r>
        <w:t xml:space="preserve">не оставлять </w:t>
      </w:r>
      <w:r>
        <w:t xml:space="preserve">детей без присмотра на высоте; </w:t>
      </w:r>
    </w:p>
    <w:p w:rsidR="00A31C51" w:rsidRDefault="0010706C">
      <w:pPr>
        <w:numPr>
          <w:ilvl w:val="1"/>
          <w:numId w:val="5"/>
        </w:numPr>
        <w:ind w:right="76"/>
      </w:pPr>
      <w: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</w:t>
      </w:r>
      <w:r>
        <w:t xml:space="preserve"> высоту и т.п., а также использования всех страховочных приспособлений; </w:t>
      </w:r>
    </w:p>
    <w:p w:rsidR="00A31C51" w:rsidRDefault="0010706C">
      <w:pPr>
        <w:numPr>
          <w:ilvl w:val="1"/>
          <w:numId w:val="5"/>
        </w:numPr>
        <w:ind w:right="76"/>
      </w:pPr>
      <w:r>
        <w:t xml:space="preserve">обеспечить ребенку безопасность и присмотр при открытых окнах и балконах; объяснить, что москитные сетки не защищают от падений. </w:t>
      </w:r>
    </w:p>
    <w:p w:rsidR="00A31C51" w:rsidRDefault="0010706C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3.3. Отравление</w:t>
      </w:r>
      <w:r>
        <w:t xml:space="preserve"> </w:t>
      </w:r>
    </w:p>
    <w:p w:rsidR="00A31C51" w:rsidRDefault="0010706C">
      <w:pPr>
        <w:ind w:left="-15" w:right="0"/>
      </w:pPr>
      <w:r>
        <w:t xml:space="preserve">Отравления чаще всего наступают в </w:t>
      </w:r>
      <w:r>
        <w:t xml:space="preserve">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Для предупреждения отравления необходимо:</w:t>
      </w:r>
      <w:r>
        <w:t xml:space="preserve"> </w:t>
      </w:r>
    </w:p>
    <w:p w:rsidR="00A31C51" w:rsidRDefault="0010706C">
      <w:pPr>
        <w:numPr>
          <w:ilvl w:val="1"/>
          <w:numId w:val="10"/>
        </w:numPr>
        <w:ind w:right="0"/>
      </w:pPr>
      <w:r>
        <w:t xml:space="preserve">хранить ядовитые вещества и медикаменты в недоступном для детей месте, в специально маркированной посуде; </w:t>
      </w:r>
    </w:p>
    <w:p w:rsidR="00A31C51" w:rsidRDefault="0010706C">
      <w:pPr>
        <w:numPr>
          <w:ilvl w:val="1"/>
          <w:numId w:val="10"/>
        </w:numPr>
        <w:ind w:right="0"/>
      </w:pPr>
      <w:r>
        <w:t xml:space="preserve">давать ребенку лекарственные препараты только по назначению врача и ни в коем случае не давать ему лекарства, предназначенные для взрослых или детей </w:t>
      </w:r>
      <w:r>
        <w:t xml:space="preserve">другого возраста; </w:t>
      </w:r>
    </w:p>
    <w:p w:rsidR="00A31C51" w:rsidRDefault="0010706C">
      <w:pPr>
        <w:numPr>
          <w:ilvl w:val="1"/>
          <w:numId w:val="10"/>
        </w:numPr>
        <w:ind w:right="0"/>
      </w:pPr>
      <w:r>
        <w:lastRenderedPageBreak/>
        <w:t xml:space="preserve">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</w:p>
    <w:p w:rsidR="00A31C51" w:rsidRDefault="0010706C">
      <w:pPr>
        <w:spacing w:after="32" w:line="259" w:lineRule="auto"/>
        <w:ind w:left="708" w:right="0" w:firstLine="0"/>
        <w:jc w:val="left"/>
      </w:pPr>
      <w:r>
        <w:t xml:space="preserve">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3.4. Поражение электрическим током</w:t>
      </w:r>
      <w:r>
        <w:t xml:space="preserve"> </w:t>
      </w:r>
    </w:p>
    <w:p w:rsidR="00A31C51" w:rsidRDefault="0010706C">
      <w:pPr>
        <w:ind w:left="-15" w:right="82"/>
      </w:pPr>
      <w:r>
        <w:t>Поражение электрическим током чаще всего наступает при на</w:t>
      </w:r>
      <w:r>
        <w:t xml:space="preserve">хождении детей в запрещенных местах (на стройках, в промышленных зонах, заброшенных домах и т.п.). </w:t>
      </w:r>
    </w:p>
    <w:p w:rsidR="00A31C51" w:rsidRDefault="0010706C">
      <w:pPr>
        <w:spacing w:line="270" w:lineRule="auto"/>
        <w:ind w:left="0" w:right="0" w:firstLine="708"/>
        <w:jc w:val="left"/>
      </w:pPr>
      <w:r>
        <w:rPr>
          <w:u w:val="single" w:color="000000"/>
        </w:rPr>
        <w:t>Для предупреждения поражения электрическим током</w:t>
      </w:r>
      <w:r>
        <w:t xml:space="preserve"> </w:t>
      </w:r>
      <w:r>
        <w:rPr>
          <w:u w:val="single" w:color="000000"/>
        </w:rPr>
        <w:t>необходимо:</w:t>
      </w:r>
      <w:r>
        <w:t xml:space="preserve"> </w:t>
      </w:r>
    </w:p>
    <w:p w:rsidR="00A31C51" w:rsidRDefault="0010706C">
      <w:pPr>
        <w:numPr>
          <w:ilvl w:val="1"/>
          <w:numId w:val="7"/>
        </w:numPr>
        <w:ind w:right="0"/>
      </w:pPr>
      <w:r>
        <w:t xml:space="preserve">запретить детям играть в опасных местах; </w:t>
      </w:r>
    </w:p>
    <w:p w:rsidR="00A31C51" w:rsidRDefault="0010706C">
      <w:pPr>
        <w:numPr>
          <w:ilvl w:val="1"/>
          <w:numId w:val="7"/>
        </w:numPr>
        <w:ind w:right="0"/>
      </w:pPr>
      <w:r>
        <w:t>объяснить ребенку опасность прикосновения к электрич</w:t>
      </w:r>
      <w:r>
        <w:t xml:space="preserve">еским проводам. </w:t>
      </w:r>
    </w:p>
    <w:p w:rsidR="00A31C51" w:rsidRDefault="0010706C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3.5. Утопление</w:t>
      </w:r>
      <w:r>
        <w:t xml:space="preserve"> </w:t>
      </w:r>
    </w:p>
    <w:p w:rsidR="00A31C51" w:rsidRDefault="0010706C">
      <w:pPr>
        <w:ind w:left="-15" w:right="0"/>
      </w:pPr>
      <w:r>
        <w:t xml:space="preserve">Утопления происходят по причине купания в запрещенных местах, ныряния на глубину или неумения ребенка плавать.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Для предупреждения утопления необходимо:</w:t>
      </w:r>
      <w:r>
        <w:t xml:space="preserve"> </w:t>
      </w:r>
    </w:p>
    <w:p w:rsidR="00A31C51" w:rsidRDefault="0010706C">
      <w:pPr>
        <w:numPr>
          <w:ilvl w:val="1"/>
          <w:numId w:val="8"/>
        </w:numPr>
        <w:ind w:right="0"/>
      </w:pPr>
      <w:r>
        <w:t xml:space="preserve">не оставлять ребенка без присмотра вблизи водоема; </w:t>
      </w:r>
    </w:p>
    <w:p w:rsidR="00A31C51" w:rsidRDefault="0010706C">
      <w:pPr>
        <w:spacing w:after="31" w:line="259" w:lineRule="auto"/>
        <w:ind w:left="10" w:right="66" w:hanging="10"/>
        <w:jc w:val="right"/>
      </w:pPr>
      <w:r>
        <w:t xml:space="preserve">разрешать купаться только в специально отведенных для этого </w:t>
      </w:r>
    </w:p>
    <w:p w:rsidR="00A31C51" w:rsidRDefault="0010706C">
      <w:pPr>
        <w:ind w:left="-15" w:right="0" w:firstLine="0"/>
      </w:pPr>
      <w:r>
        <w:t xml:space="preserve">местах; </w:t>
      </w:r>
    </w:p>
    <w:p w:rsidR="00A31C51" w:rsidRDefault="0010706C">
      <w:pPr>
        <w:numPr>
          <w:ilvl w:val="1"/>
          <w:numId w:val="8"/>
        </w:numPr>
        <w:ind w:right="0"/>
      </w:pPr>
      <w:r>
        <w:t xml:space="preserve">обеспечить его защитными средствами в случае, если ребенок не умеет плавать; </w:t>
      </w:r>
    </w:p>
    <w:p w:rsidR="00A31C51" w:rsidRDefault="0010706C">
      <w:pPr>
        <w:numPr>
          <w:ilvl w:val="1"/>
          <w:numId w:val="8"/>
        </w:numPr>
        <w:ind w:right="0"/>
      </w:pPr>
      <w:r>
        <w:t xml:space="preserve">напоминать ребенку правила поведения на воде перед каждым посещением водоема. </w:t>
      </w:r>
    </w:p>
    <w:p w:rsidR="00A31C51" w:rsidRDefault="0010706C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3.6. Роллинговый травматизм</w:t>
      </w:r>
      <w:r>
        <w:t xml:space="preserve"> </w:t>
      </w:r>
    </w:p>
    <w:p w:rsidR="00A31C51" w:rsidRDefault="0010706C">
      <w:pPr>
        <w:ind w:left="-15" w:right="75"/>
      </w:pPr>
      <w:r>
        <w:t xml:space="preserve"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Для предупреждения роллингового травматизма</w:t>
      </w:r>
      <w:r>
        <w:rPr>
          <w:u w:val="single" w:color="000000"/>
        </w:rPr>
        <w:t xml:space="preserve"> необходимо:</w:t>
      </w:r>
      <w:r>
        <w:t xml:space="preserve"> </w:t>
      </w:r>
    </w:p>
    <w:p w:rsidR="00A31C51" w:rsidRDefault="0010706C">
      <w:pPr>
        <w:numPr>
          <w:ilvl w:val="1"/>
          <w:numId w:val="6"/>
        </w:numPr>
        <w:ind w:right="0"/>
      </w:pPr>
      <w:r>
        <w:t xml:space="preserve">выбирать правильно роликовые коньки: голенище должно надежно поддерживать голеностопный сустав; </w:t>
      </w:r>
    </w:p>
    <w:p w:rsidR="00A31C51" w:rsidRDefault="0010706C">
      <w:pPr>
        <w:numPr>
          <w:ilvl w:val="1"/>
          <w:numId w:val="6"/>
        </w:numPr>
        <w:ind w:right="0"/>
      </w:pPr>
      <w:r>
        <w:t xml:space="preserve">научить ребенка стоять и перемещаться на роликах. Для этого можно подвести его к перилам, поставить между двух </w:t>
      </w:r>
      <w:r>
        <w:lastRenderedPageBreak/>
        <w:t xml:space="preserve">стульев. Важно проследить за правильной постановкой голеностопного сустава; </w:t>
      </w:r>
    </w:p>
    <w:p w:rsidR="00A31C51" w:rsidRDefault="0010706C">
      <w:pPr>
        <w:numPr>
          <w:ilvl w:val="1"/>
          <w:numId w:val="6"/>
        </w:numPr>
        <w:ind w:right="0"/>
      </w:pPr>
      <w:r>
        <w:t>научить способам торможения. Если не можете этого сделать сами - при</w:t>
      </w:r>
      <w:r>
        <w:t xml:space="preserve">гласите опытного роллера; </w:t>
      </w:r>
    </w:p>
    <w:p w:rsidR="00A31C51" w:rsidRDefault="0010706C">
      <w:pPr>
        <w:numPr>
          <w:ilvl w:val="1"/>
          <w:numId w:val="6"/>
        </w:numPr>
        <w:ind w:right="0"/>
      </w:pPr>
      <w:r>
        <w:t xml:space="preserve">обязательно приобрести наколенники, налокотники, напульсники и шлем - это предупредит основные травмы; требуйте их использования ребенком; </w:t>
      </w:r>
    </w:p>
    <w:p w:rsidR="00A31C51" w:rsidRDefault="0010706C">
      <w:pPr>
        <w:numPr>
          <w:ilvl w:val="1"/>
          <w:numId w:val="6"/>
        </w:numPr>
        <w:ind w:right="0"/>
      </w:pPr>
      <w:r>
        <w:t xml:space="preserve">научить ребенка правильно падать: вперед на колени, а затем на руки; </w:t>
      </w:r>
    </w:p>
    <w:p w:rsidR="00A31C51" w:rsidRDefault="0010706C">
      <w:pPr>
        <w:numPr>
          <w:ilvl w:val="1"/>
          <w:numId w:val="6"/>
        </w:numPr>
        <w:ind w:right="0"/>
      </w:pPr>
      <w:r>
        <w:t xml:space="preserve">запретить кататься </w:t>
      </w:r>
      <w:r>
        <w:t xml:space="preserve">вблизи проезжей части; </w:t>
      </w:r>
    </w:p>
    <w:p w:rsidR="00A31C51" w:rsidRDefault="0010706C">
      <w:pPr>
        <w:numPr>
          <w:ilvl w:val="1"/>
          <w:numId w:val="6"/>
        </w:numPr>
        <w:ind w:right="0"/>
      </w:pPr>
      <w:r>
        <w:t xml:space="preserve">научить детей избегать высоких скоростей, следить за рельефом дороги, быть внимательным. </w:t>
      </w:r>
    </w:p>
    <w:p w:rsidR="00A31C51" w:rsidRDefault="0010706C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A31C51" w:rsidRDefault="0010706C">
      <w:pPr>
        <w:spacing w:line="270" w:lineRule="auto"/>
        <w:ind w:left="703" w:right="0" w:hanging="10"/>
        <w:jc w:val="left"/>
      </w:pPr>
      <w:r>
        <w:rPr>
          <w:u w:val="single" w:color="000000"/>
        </w:rPr>
        <w:t>3.7. Дорожно-транспортный травматизм</w:t>
      </w:r>
      <w:r>
        <w:t xml:space="preserve"> </w:t>
      </w:r>
    </w:p>
    <w:p w:rsidR="00A31C51" w:rsidRDefault="0010706C">
      <w:pPr>
        <w:ind w:left="-15" w:right="78"/>
      </w:pPr>
      <w:r>
        <w:t>Дорожно-</w:t>
      </w:r>
      <w:r>
        <w:t xml:space="preserve">транспортный травматизм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A31C51" w:rsidRDefault="0010706C">
      <w:pPr>
        <w:spacing w:line="270" w:lineRule="auto"/>
        <w:ind w:left="0" w:right="0" w:firstLine="708"/>
        <w:jc w:val="left"/>
      </w:pPr>
      <w:r>
        <w:rPr>
          <w:u w:val="single" w:color="000000"/>
        </w:rPr>
        <w:t>Для предупреждения дорожно-транспортного травматизма</w:t>
      </w:r>
      <w:r>
        <w:t xml:space="preserve"> </w:t>
      </w:r>
      <w:r>
        <w:rPr>
          <w:u w:val="single" w:color="000000"/>
        </w:rPr>
        <w:t>необходимо:</w:t>
      </w:r>
      <w:r>
        <w:t xml:space="preserve"> </w:t>
      </w:r>
    </w:p>
    <w:p w:rsidR="00A31C51" w:rsidRDefault="0010706C">
      <w:pPr>
        <w:numPr>
          <w:ilvl w:val="1"/>
          <w:numId w:val="9"/>
        </w:numPr>
        <w:ind w:right="0"/>
      </w:pPr>
      <w:r>
        <w:t xml:space="preserve">соблюдать неукоснительно самим, а также </w:t>
      </w:r>
      <w:r>
        <w:t xml:space="preserve">научить ребенка соблюдать правила дорожного движения; </w:t>
      </w:r>
    </w:p>
    <w:p w:rsidR="00A31C51" w:rsidRDefault="0010706C">
      <w:pPr>
        <w:numPr>
          <w:ilvl w:val="1"/>
          <w:numId w:val="9"/>
        </w:numPr>
        <w:ind w:right="0"/>
      </w:pPr>
      <w: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</w:t>
      </w:r>
      <w:r>
        <w:t xml:space="preserve">ает, что если опасности не видно, значит, ее нет. Но, выходя из-за такой машины на проезжую часть, 63 </w:t>
      </w:r>
    </w:p>
    <w:p w:rsidR="00A31C51" w:rsidRDefault="00A31C51">
      <w:pPr>
        <w:sectPr w:rsidR="00A31C51">
          <w:headerReference w:type="even" r:id="rId10"/>
          <w:headerReference w:type="default" r:id="rId11"/>
          <w:headerReference w:type="first" r:id="rId12"/>
          <w:pgSz w:w="11906" w:h="16838"/>
          <w:pgMar w:top="635" w:right="777" w:bottom="824" w:left="1277" w:header="572" w:footer="720" w:gutter="0"/>
          <w:cols w:space="720"/>
        </w:sectPr>
      </w:pPr>
    </w:p>
    <w:p w:rsidR="00A31C51" w:rsidRDefault="0010706C">
      <w:pPr>
        <w:ind w:left="-15" w:right="0" w:firstLine="0"/>
      </w:pPr>
      <w:r>
        <w:lastRenderedPageBreak/>
        <w:t xml:space="preserve">ребенка из 100, попавших в дорожное происшествие, попадают под колеса другой машины; </w:t>
      </w:r>
    </w:p>
    <w:p w:rsidR="00A31C51" w:rsidRDefault="0010706C">
      <w:pPr>
        <w:numPr>
          <w:ilvl w:val="1"/>
          <w:numId w:val="9"/>
        </w:numPr>
        <w:ind w:right="0"/>
      </w:pPr>
      <w:r>
        <w:t>использовать при перевозке ребенка в ав</w:t>
      </w:r>
      <w:r>
        <w:t xml:space="preserve">томобиле специальное кресло и ремни безопасности; </w:t>
      </w:r>
    </w:p>
    <w:p w:rsidR="00A31C51" w:rsidRDefault="0010706C">
      <w:pPr>
        <w:numPr>
          <w:ilvl w:val="1"/>
          <w:numId w:val="9"/>
        </w:numPr>
        <w:ind w:right="0"/>
      </w:pPr>
      <w:r>
        <w:t xml:space="preserve"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 </w:t>
      </w:r>
    </w:p>
    <w:p w:rsidR="00A31C51" w:rsidRDefault="0010706C">
      <w:pPr>
        <w:ind w:left="-15" w:right="0"/>
      </w:pPr>
      <w:r>
        <w:t>Серьезный риск представляет нарушение правил поведения на железной дороге. Для предупреждения д</w:t>
      </w:r>
      <w:r>
        <w:t xml:space="preserve">орожно-транспортного травматизма на железной дороге необходимо: </w:t>
      </w:r>
    </w:p>
    <w:p w:rsidR="00A31C51" w:rsidRDefault="0010706C">
      <w:pPr>
        <w:numPr>
          <w:ilvl w:val="1"/>
          <w:numId w:val="9"/>
        </w:numPr>
        <w:ind w:right="0"/>
      </w:pPr>
      <w:r>
        <w:t xml:space="preserve">не оставлять детей без присмотра вблизи железнодорожных путей; </w:t>
      </w:r>
    </w:p>
    <w:p w:rsidR="00A31C51" w:rsidRDefault="0010706C">
      <w:pPr>
        <w:numPr>
          <w:ilvl w:val="1"/>
          <w:numId w:val="9"/>
        </w:numPr>
        <w:ind w:right="0"/>
      </w:pPr>
      <w:r>
        <w:t>запрещать детям находиться на железнодорожных узлах, развязках и т.п., кататься на крышах, подножках, переходных площадках ваго</w:t>
      </w:r>
      <w:r>
        <w:t xml:space="preserve">нов; </w:t>
      </w:r>
    </w:p>
    <w:p w:rsidR="00A31C51" w:rsidRDefault="0010706C">
      <w:pPr>
        <w:numPr>
          <w:ilvl w:val="1"/>
          <w:numId w:val="9"/>
        </w:numPr>
        <w:ind w:right="0"/>
      </w:pPr>
      <w:r>
        <w:t xml:space="preserve">учить детей переходить железнодорожные пути только в специально отведенных местах; </w:t>
      </w:r>
    </w:p>
    <w:p w:rsidR="00A31C51" w:rsidRDefault="0010706C">
      <w:pPr>
        <w:numPr>
          <w:ilvl w:val="1"/>
          <w:numId w:val="9"/>
        </w:numPr>
        <w:ind w:right="0"/>
      </w:pPr>
      <w: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</w:t>
      </w:r>
      <w:r>
        <w:t xml:space="preserve">ия в вагонах. </w:t>
      </w:r>
    </w:p>
    <w:p w:rsidR="00A31C51" w:rsidRDefault="0010706C">
      <w:pPr>
        <w:spacing w:after="10" w:line="259" w:lineRule="auto"/>
        <w:ind w:left="708" w:right="0" w:firstLine="0"/>
        <w:jc w:val="left"/>
      </w:pPr>
      <w:r>
        <w:rPr>
          <w:sz w:val="36"/>
        </w:rPr>
        <w:t xml:space="preserve"> </w:t>
      </w:r>
    </w:p>
    <w:p w:rsidR="00A31C51" w:rsidRDefault="0010706C">
      <w:pPr>
        <w:spacing w:after="0" w:line="281" w:lineRule="auto"/>
        <w:ind w:left="14" w:right="0" w:firstLine="1236"/>
        <w:jc w:val="left"/>
      </w:pPr>
      <w:r>
        <w:rPr>
          <w:b/>
          <w:sz w:val="40"/>
        </w:rPr>
        <w:t xml:space="preserve">Родители должны помнить, что соблюдение правил безопасности во всех ситуациях - это средство спасения жизни и здоровья ребенка! </w:t>
      </w:r>
    </w:p>
    <w:p w:rsidR="00A31C51" w:rsidRDefault="0010706C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A31C51" w:rsidRDefault="0010706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31C51" w:rsidRDefault="0010706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31C51">
      <w:headerReference w:type="even" r:id="rId13"/>
      <w:headerReference w:type="default" r:id="rId14"/>
      <w:headerReference w:type="first" r:id="rId15"/>
      <w:pgSz w:w="11906" w:h="16838"/>
      <w:pgMar w:top="1440" w:right="848" w:bottom="14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10706C">
      <w:pPr>
        <w:spacing w:after="0" w:line="240" w:lineRule="auto"/>
      </w:pPr>
      <w:r>
        <w:separator/>
      </w:r>
    </w:p>
  </w:endnote>
  <w:endnote w:type="continuationSeparator" w:id="0">
    <w:p w:rsidR="00000000" w:rsidRDefault="0010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10706C">
      <w:pPr>
        <w:spacing w:after="0" w:line="240" w:lineRule="auto"/>
      </w:pPr>
      <w:r>
        <w:separator/>
      </w:r>
    </w:p>
  </w:footnote>
  <w:footnote w:type="continuationSeparator" w:id="0">
    <w:p w:rsidR="00000000" w:rsidRDefault="0010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C51" w:rsidRDefault="00A31C5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C51" w:rsidRDefault="00A31C5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C51" w:rsidRDefault="00A31C5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C51" w:rsidRDefault="0010706C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C51" w:rsidRDefault="0010706C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C51" w:rsidRDefault="0010706C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C51" w:rsidRDefault="00A31C5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C51" w:rsidRDefault="00A31C5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C51" w:rsidRDefault="00A31C5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61E9"/>
    <w:multiLevelType w:val="hybridMultilevel"/>
    <w:tmpl w:val="FFFFFFFF"/>
    <w:lvl w:ilvl="0" w:tplc="CEA879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1ED8B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58730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D6423B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0ACD1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7947BD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A62E18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68CC1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E0E1F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B4ED1"/>
    <w:multiLevelType w:val="hybridMultilevel"/>
    <w:tmpl w:val="FFFFFFFF"/>
    <w:lvl w:ilvl="0" w:tplc="C27CC62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CA7E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5C96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0AA9B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80AF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D22A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2C85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C858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2AC0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24189"/>
    <w:multiLevelType w:val="hybridMultilevel"/>
    <w:tmpl w:val="FFFFFFFF"/>
    <w:lvl w:ilvl="0" w:tplc="D8F6DC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24E4F8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5CAAE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8851D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A6FBA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3C8383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48E5BA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8B69FF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C2DFF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86F27"/>
    <w:multiLevelType w:val="hybridMultilevel"/>
    <w:tmpl w:val="FFFFFFFF"/>
    <w:lvl w:ilvl="0" w:tplc="E49A842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2CDFD6">
      <w:start w:val="1"/>
      <w:numFmt w:val="decimal"/>
      <w:lvlText w:val="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D2375E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9C26D6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829574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F7854C8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B228A6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78A14A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96E76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83582"/>
    <w:multiLevelType w:val="hybridMultilevel"/>
    <w:tmpl w:val="FFFFFFFF"/>
    <w:lvl w:ilvl="0" w:tplc="0AF485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62C5B8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006EFC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009CC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7EC293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B0343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243BC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DA178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06509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E21FB5"/>
    <w:multiLevelType w:val="hybridMultilevel"/>
    <w:tmpl w:val="FFFFFFFF"/>
    <w:lvl w:ilvl="0" w:tplc="0F1606B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524C58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3C33D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8A010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30291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F44E9F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D09228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C7C9DE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3AEF9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135B6F"/>
    <w:multiLevelType w:val="hybridMultilevel"/>
    <w:tmpl w:val="FFFFFFFF"/>
    <w:lvl w:ilvl="0" w:tplc="F050BC3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B86432E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3647028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B186002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CA29AA4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EC48A3E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3B2013A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D36316E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7A02256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3451FB"/>
    <w:multiLevelType w:val="hybridMultilevel"/>
    <w:tmpl w:val="FFFFFFFF"/>
    <w:lvl w:ilvl="0" w:tplc="953805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EE1ED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0B0BC3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A38F83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F24DA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FE7B6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34D11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0645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AAE91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C000B0"/>
    <w:multiLevelType w:val="hybridMultilevel"/>
    <w:tmpl w:val="FFFFFFFF"/>
    <w:lvl w:ilvl="0" w:tplc="30B282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C6AF5E">
      <w:start w:val="1"/>
      <w:numFmt w:val="bullet"/>
      <w:lvlRestart w:val="0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C686B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CA29D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1010B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ADC857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94E784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38FBC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EED5E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2342D1"/>
    <w:multiLevelType w:val="hybridMultilevel"/>
    <w:tmpl w:val="FFFFFFFF"/>
    <w:lvl w:ilvl="0" w:tplc="029A21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A07A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F648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C042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A9055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5AC2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648B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0C97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106C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2F1FC6"/>
    <w:multiLevelType w:val="hybridMultilevel"/>
    <w:tmpl w:val="FFFFFFFF"/>
    <w:lvl w:ilvl="0" w:tplc="462EC9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C69232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C678B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0EF33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C20C5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645B3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D68C2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7ECD2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62FD4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51"/>
    <w:rsid w:val="0010706C"/>
    <w:rsid w:val="00A3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DFF941F-70C0-B040-AE8E-6C0F3C3A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9" w:lineRule="auto"/>
      <w:ind w:left="567" w:right="6" w:firstLine="698"/>
      <w:jc w:val="both"/>
    </w:pPr>
    <w:rPr>
      <w:rFonts w:ascii="Times New Roman" w:eastAsia="Times New Roman" w:hAnsi="Times New Roman" w:cs="Times New Roman"/>
      <w:color w:val="000000"/>
      <w:sz w:val="32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16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7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eader" Target="header6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5.xml" /><Relationship Id="rId5" Type="http://schemas.openxmlformats.org/officeDocument/2006/relationships/footnotes" Target="footnotes.xml" /><Relationship Id="rId15" Type="http://schemas.openxmlformats.org/officeDocument/2006/relationships/header" Target="header9.xml" /><Relationship Id="rId10" Type="http://schemas.openxmlformats.org/officeDocument/2006/relationships/header" Target="header4.xml" /><Relationship Id="rId4" Type="http://schemas.openxmlformats.org/officeDocument/2006/relationships/webSettings" Target="webSettings.xml" /><Relationship Id="rId9" Type="http://schemas.openxmlformats.org/officeDocument/2006/relationships/header" Target="header3.xml" /><Relationship Id="rId14" Type="http://schemas.openxmlformats.org/officeDocument/2006/relationships/header" Target="header8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2135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nadejdaogareva1988@gmail.com</cp:lastModifiedBy>
  <cp:revision>2</cp:revision>
  <dcterms:created xsi:type="dcterms:W3CDTF">2020-06-30T07:17:00Z</dcterms:created>
  <dcterms:modified xsi:type="dcterms:W3CDTF">2020-06-30T07:17:00Z</dcterms:modified>
</cp:coreProperties>
</file>